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41" w:rsidRDefault="00E22741"/>
    <w:p w:rsidR="00650916" w:rsidRPr="00650916" w:rsidRDefault="00457B58" w:rsidP="006E4533">
      <w:pPr>
        <w:jc w:val="center"/>
        <w:rPr>
          <w:rStyle w:val="surnameChar"/>
          <w:rFonts w:eastAsia="宋体"/>
          <w:b/>
          <w:lang w:eastAsia="zh-CN"/>
        </w:rPr>
      </w:pPr>
      <w:r w:rsidRPr="00C25A56">
        <w:rPr>
          <w:rFonts w:ascii="Times New Roman" w:eastAsia="宋体" w:hAnsi="Times New Roman" w:cs="Times New Roman"/>
          <w:b/>
          <w:bCs/>
          <w:caps/>
          <w:kern w:val="0"/>
          <w:sz w:val="24"/>
          <w:szCs w:val="24"/>
        </w:rPr>
        <w:t>Green</w:t>
      </w:r>
      <w:r w:rsidR="00971487" w:rsidRPr="00C25A56">
        <w:rPr>
          <w:rFonts w:ascii="Times New Roman" w:eastAsia="宋体" w:hAnsi="Times New Roman" w:cs="Times New Roman"/>
          <w:b/>
          <w:bCs/>
          <w:caps/>
          <w:kern w:val="0"/>
          <w:sz w:val="24"/>
          <w:szCs w:val="24"/>
        </w:rPr>
        <w:t xml:space="preserve"> Chemistry </w:t>
      </w:r>
      <w:r w:rsidRPr="00C25A56">
        <w:rPr>
          <w:rFonts w:ascii="Times New Roman" w:eastAsia="宋体" w:hAnsi="Times New Roman" w:cs="Times New Roman"/>
          <w:b/>
          <w:bCs/>
          <w:caps/>
          <w:kern w:val="0"/>
          <w:sz w:val="24"/>
          <w:szCs w:val="24"/>
        </w:rPr>
        <w:t>promotes</w:t>
      </w:r>
      <w:r w:rsidR="00971487" w:rsidRPr="00C25A56">
        <w:rPr>
          <w:rFonts w:ascii="Times New Roman" w:eastAsia="宋体" w:hAnsi="Times New Roman" w:cs="Times New Roman"/>
          <w:b/>
          <w:bCs/>
          <w:caps/>
          <w:kern w:val="0"/>
          <w:sz w:val="24"/>
          <w:szCs w:val="24"/>
        </w:rPr>
        <w:t xml:space="preserve"> </w:t>
      </w:r>
      <w:r w:rsidRPr="00C25A56">
        <w:rPr>
          <w:rFonts w:ascii="Times New Roman" w:eastAsia="宋体" w:hAnsi="Times New Roman" w:cs="Times New Roman"/>
          <w:b/>
          <w:caps/>
          <w:kern w:val="0"/>
          <w:sz w:val="24"/>
          <w:szCs w:val="24"/>
        </w:rPr>
        <w:t>Sustainable Development</w:t>
      </w:r>
      <w:r w:rsidRPr="00971487">
        <w:rPr>
          <w:rFonts w:ascii="Times New Roman" w:eastAsia="宋体" w:hAnsi="Times New Roman" w:cs="Times New Roman"/>
          <w:b/>
          <w:bCs/>
          <w:caps/>
          <w:kern w:val="0"/>
          <w:sz w:val="24"/>
          <w:szCs w:val="24"/>
        </w:rPr>
        <w:t xml:space="preserve"> </w:t>
      </w:r>
    </w:p>
    <w:p w:rsidR="00B50F9F" w:rsidRPr="00650916" w:rsidRDefault="00B50F9F" w:rsidP="006E4533">
      <w:pPr>
        <w:jc w:val="center"/>
        <w:rPr>
          <w:rStyle w:val="surnameChar"/>
          <w:rFonts w:eastAsia="宋体"/>
          <w:b/>
          <w:lang w:val="en-US" w:eastAsia="zh-CN"/>
        </w:rPr>
      </w:pPr>
    </w:p>
    <w:p w:rsidR="001344E2" w:rsidRPr="0075727C" w:rsidRDefault="004F04A2" w:rsidP="006E4533">
      <w:pPr>
        <w:jc w:val="center"/>
        <w:rPr>
          <w:rFonts w:ascii="Times New Roman" w:eastAsia="宋体" w:hAnsi="Times New Roman" w:cs="Times New Roman"/>
        </w:rPr>
      </w:pPr>
      <w:r>
        <w:rPr>
          <w:rStyle w:val="surnameChar"/>
          <w:rFonts w:eastAsia="宋体"/>
          <w:b/>
          <w:lang w:eastAsia="zh-CN"/>
        </w:rPr>
        <w:t xml:space="preserve">zhimin </w:t>
      </w:r>
      <w:r w:rsidR="00971487">
        <w:rPr>
          <w:rStyle w:val="surnameChar"/>
          <w:rFonts w:eastAsia="宋体"/>
          <w:b/>
          <w:lang w:eastAsia="zh-CN"/>
        </w:rPr>
        <w:t>liu</w:t>
      </w:r>
      <w:r w:rsidR="001344E2">
        <w:rPr>
          <w:rStyle w:val="surnameChar"/>
          <w:rFonts w:eastAsia="宋体" w:hint="eastAsia"/>
          <w:b/>
          <w:lang w:eastAsia="zh-CN"/>
        </w:rPr>
        <w:t xml:space="preserve">  </w:t>
      </w:r>
    </w:p>
    <w:p w:rsidR="001344E2" w:rsidRPr="00561649" w:rsidRDefault="00971487" w:rsidP="00971487">
      <w:pPr>
        <w:ind w:leftChars="126" w:left="3565" w:hangingChars="1650" w:hanging="3300"/>
        <w:jc w:val="center"/>
        <w:rPr>
          <w:rFonts w:ascii="Times New Roman" w:eastAsia="宋体" w:hAnsi="Times New Roman" w:cs="Times New Roman"/>
          <w:kern w:val="0"/>
          <w:sz w:val="20"/>
          <w:szCs w:val="20"/>
          <w:lang w:val="en-GB"/>
        </w:rPr>
      </w:pPr>
      <w:r>
        <w:rPr>
          <w:rFonts w:ascii="Times New Roman" w:eastAsia="Times New Roman" w:hAnsi="Times New Roman" w:cs="Times New Roman"/>
          <w:kern w:val="0"/>
          <w:sz w:val="20"/>
          <w:szCs w:val="20"/>
          <w:lang w:val="en-GB" w:eastAsia="en-US"/>
        </w:rPr>
        <w:t>Institute of Chemistry</w:t>
      </w:r>
      <w:r w:rsidR="00CD6F4B">
        <w:rPr>
          <w:rFonts w:ascii="Times New Roman" w:eastAsia="宋体" w:hAnsi="Times New Roman" w:cs="Times New Roman" w:hint="eastAsia"/>
          <w:kern w:val="0"/>
          <w:sz w:val="20"/>
          <w:szCs w:val="20"/>
          <w:lang w:val="en-GB"/>
        </w:rPr>
        <w:t>,</w:t>
      </w:r>
      <w:r>
        <w:rPr>
          <w:rFonts w:ascii="Times New Roman" w:eastAsia="宋体" w:hAnsi="Times New Roman" w:cs="Times New Roman"/>
          <w:kern w:val="0"/>
          <w:sz w:val="20"/>
          <w:szCs w:val="20"/>
          <w:lang w:val="en-GB"/>
        </w:rPr>
        <w:t xml:space="preserve"> Chinese Academy of Sciences,</w:t>
      </w:r>
      <w:r w:rsidR="00CD6F4B">
        <w:rPr>
          <w:rFonts w:ascii="Times New Roman" w:eastAsia="宋体" w:hAnsi="Times New Roman" w:cs="Times New Roman" w:hint="eastAsia"/>
          <w:kern w:val="0"/>
          <w:sz w:val="20"/>
          <w:szCs w:val="20"/>
          <w:lang w:val="en-GB"/>
        </w:rPr>
        <w:t xml:space="preserve"> </w:t>
      </w:r>
      <w:r w:rsidR="001344E2">
        <w:rPr>
          <w:rFonts w:ascii="Times New Roman" w:eastAsia="宋体" w:hAnsi="Times New Roman" w:cs="Times New Roman" w:hint="eastAsia"/>
          <w:kern w:val="0"/>
          <w:sz w:val="20"/>
          <w:szCs w:val="20"/>
          <w:lang w:val="en-GB"/>
        </w:rPr>
        <w:t xml:space="preserve">China. </w:t>
      </w:r>
      <w:r>
        <w:rPr>
          <w:rFonts w:ascii="Times New Roman" w:eastAsia="宋体" w:hAnsi="Times New Roman" w:cs="Times New Roman"/>
          <w:kern w:val="0"/>
          <w:sz w:val="20"/>
          <w:szCs w:val="20"/>
          <w:lang w:val="en-GB"/>
        </w:rPr>
        <w:t>liuzm@iccas.ac.cn</w:t>
      </w:r>
    </w:p>
    <w:p w:rsidR="001344E2" w:rsidRPr="00561649" w:rsidRDefault="001344E2" w:rsidP="006E4533">
      <w:pPr>
        <w:jc w:val="center"/>
        <w:rPr>
          <w:rFonts w:ascii="Times New Roman" w:hAnsi="Times New Roman" w:cs="Times New Roman"/>
          <w:b/>
          <w:sz w:val="22"/>
          <w:lang w:val="en-GB"/>
        </w:rPr>
      </w:pPr>
    </w:p>
    <w:p w:rsidR="00236919" w:rsidRPr="003A02FB" w:rsidRDefault="001344E2" w:rsidP="00C25A56">
      <w:pPr>
        <w:pStyle w:val="word"/>
        <w:ind w:left="420" w:right="420"/>
        <w:jc w:val="both"/>
        <w:rPr>
          <w:rFonts w:eastAsiaTheme="minorEastAsia"/>
          <w:b/>
          <w:sz w:val="21"/>
          <w:szCs w:val="21"/>
          <w:lang w:eastAsia="zh-CN"/>
        </w:rPr>
      </w:pPr>
      <w:r w:rsidRPr="00AA1482">
        <w:rPr>
          <w:rFonts w:eastAsia="宋体"/>
          <w:b/>
          <w:lang w:eastAsia="zh-CN"/>
        </w:rPr>
        <w:t>Abstract</w:t>
      </w:r>
      <w:r w:rsidRPr="00AA1482">
        <w:rPr>
          <w:rStyle w:val="HeaderAbsChar"/>
          <w:rFonts w:eastAsia="宋体"/>
          <w:lang w:eastAsia="zh-CN"/>
        </w:rPr>
        <w:t>:</w:t>
      </w:r>
      <w:r w:rsidR="00036831">
        <w:rPr>
          <w:rStyle w:val="HeaderAbsChar"/>
          <w:rFonts w:eastAsia="宋体"/>
          <w:lang w:eastAsia="zh-CN"/>
        </w:rPr>
        <w:t xml:space="preserve"> </w:t>
      </w:r>
      <w:r w:rsidR="004571A4" w:rsidRPr="003A02FB">
        <w:rPr>
          <w:rFonts w:eastAsia="宋体"/>
          <w:sz w:val="21"/>
          <w:szCs w:val="21"/>
          <w:lang w:val="en-US" w:eastAsia="zh-CN"/>
        </w:rPr>
        <w:t xml:space="preserve">Sustainable development is one of the most important issues for </w:t>
      </w:r>
      <w:r w:rsidR="000D274A" w:rsidRPr="003A02FB">
        <w:rPr>
          <w:rFonts w:eastAsia="宋体"/>
          <w:sz w:val="21"/>
          <w:szCs w:val="21"/>
          <w:lang w:val="en-US" w:eastAsia="zh-CN"/>
        </w:rPr>
        <w:t>our society</w:t>
      </w:r>
      <w:r w:rsidR="004571A4" w:rsidRPr="003A02FB">
        <w:rPr>
          <w:rFonts w:eastAsia="宋体"/>
          <w:sz w:val="21"/>
          <w:szCs w:val="21"/>
          <w:lang w:val="en-US" w:eastAsia="zh-CN"/>
        </w:rPr>
        <w:t xml:space="preserve"> and is a great challenge. Green chemistry, which </w:t>
      </w:r>
      <w:r w:rsidR="004571A4" w:rsidRPr="003A02FB">
        <w:rPr>
          <w:sz w:val="21"/>
          <w:szCs w:val="21"/>
          <w:lang w:val="en"/>
        </w:rPr>
        <w:t xml:space="preserve">is the design of chemical products and processes that reduce or eliminate the use or generation of hazardous substances, </w:t>
      </w:r>
      <w:r w:rsidR="005E550B" w:rsidRPr="003A02FB">
        <w:rPr>
          <w:sz w:val="21"/>
          <w:szCs w:val="21"/>
          <w:lang w:val="en"/>
        </w:rPr>
        <w:t xml:space="preserve">will promote the </w:t>
      </w:r>
      <w:r w:rsidR="004571A4" w:rsidRPr="003A02FB">
        <w:rPr>
          <w:sz w:val="21"/>
          <w:szCs w:val="21"/>
          <w:lang w:val="en"/>
        </w:rPr>
        <w:t>sustainable development</w:t>
      </w:r>
      <w:r w:rsidR="005E550B" w:rsidRPr="003A02FB">
        <w:rPr>
          <w:sz w:val="21"/>
          <w:szCs w:val="21"/>
          <w:lang w:val="en"/>
        </w:rPr>
        <w:t xml:space="preserve"> of our society</w:t>
      </w:r>
      <w:r w:rsidR="004571A4" w:rsidRPr="003A02FB">
        <w:rPr>
          <w:sz w:val="21"/>
          <w:szCs w:val="21"/>
          <w:lang w:val="en"/>
        </w:rPr>
        <w:t xml:space="preserve">. </w:t>
      </w:r>
      <w:r w:rsidR="00950AC1" w:rsidRPr="003A02FB">
        <w:rPr>
          <w:rFonts w:eastAsia="宋体"/>
          <w:sz w:val="21"/>
          <w:szCs w:val="21"/>
          <w:lang w:val="en-US" w:eastAsia="zh-CN"/>
        </w:rPr>
        <w:t xml:space="preserve">Herein, </w:t>
      </w:r>
      <w:r w:rsidR="005D248E" w:rsidRPr="003A02FB">
        <w:rPr>
          <w:rFonts w:eastAsia="宋体"/>
          <w:sz w:val="21"/>
          <w:szCs w:val="21"/>
          <w:lang w:val="en-US" w:eastAsia="zh-CN"/>
        </w:rPr>
        <w:t xml:space="preserve">the important aspects of green chemistry including </w:t>
      </w:r>
      <w:r w:rsidR="004E2043" w:rsidRPr="003A02FB">
        <w:rPr>
          <w:rFonts w:eastAsia="宋体"/>
          <w:sz w:val="21"/>
          <w:szCs w:val="21"/>
          <w:lang w:val="en-US" w:eastAsia="zh-CN"/>
        </w:rPr>
        <w:t>atom economic reaction, green catalysis, green solvent, green carbon science and green product are</w:t>
      </w:r>
      <w:r w:rsidR="00950AC1" w:rsidRPr="003A02FB">
        <w:rPr>
          <w:rFonts w:eastAsia="宋体"/>
          <w:sz w:val="21"/>
          <w:szCs w:val="21"/>
          <w:lang w:val="en-US" w:eastAsia="zh-CN"/>
        </w:rPr>
        <w:t xml:space="preserve"> introduced</w:t>
      </w:r>
      <w:r w:rsidR="004E2043" w:rsidRPr="003A02FB">
        <w:rPr>
          <w:rFonts w:eastAsia="宋体"/>
          <w:sz w:val="21"/>
          <w:szCs w:val="21"/>
          <w:lang w:val="en-US" w:eastAsia="zh-CN"/>
        </w:rPr>
        <w:t xml:space="preserve">, which </w:t>
      </w:r>
      <w:r w:rsidR="005D248E" w:rsidRPr="003A02FB">
        <w:rPr>
          <w:rFonts w:eastAsia="宋体"/>
          <w:sz w:val="21"/>
          <w:szCs w:val="21"/>
          <w:lang w:val="en-US" w:eastAsia="zh-CN"/>
        </w:rPr>
        <w:t>may provide solutions to</w:t>
      </w:r>
      <w:r w:rsidR="00375408" w:rsidRPr="003A02FB">
        <w:rPr>
          <w:rFonts w:eastAsia="宋体"/>
          <w:sz w:val="21"/>
          <w:szCs w:val="21"/>
          <w:lang w:val="en-US" w:eastAsia="zh-CN"/>
        </w:rPr>
        <w:t xml:space="preserve"> achiev</w:t>
      </w:r>
      <w:r w:rsidR="005D248E" w:rsidRPr="003A02FB">
        <w:rPr>
          <w:rFonts w:eastAsia="宋体"/>
          <w:sz w:val="21"/>
          <w:szCs w:val="21"/>
          <w:lang w:val="en-US" w:eastAsia="zh-CN"/>
        </w:rPr>
        <w:t>e</w:t>
      </w:r>
      <w:r w:rsidR="00375408" w:rsidRPr="003A02FB">
        <w:rPr>
          <w:rFonts w:eastAsia="宋体"/>
          <w:sz w:val="21"/>
          <w:szCs w:val="21"/>
          <w:lang w:val="en-US" w:eastAsia="zh-CN"/>
        </w:rPr>
        <w:t xml:space="preserve"> the sustainable development goals.</w:t>
      </w:r>
      <w:r w:rsidR="00950AC1" w:rsidRPr="003A02FB">
        <w:rPr>
          <w:rFonts w:eastAsia="宋体"/>
          <w:sz w:val="21"/>
          <w:szCs w:val="21"/>
          <w:lang w:val="en-US" w:eastAsia="zh-CN"/>
        </w:rPr>
        <w:t xml:space="preserve"> </w:t>
      </w:r>
      <w:r w:rsidR="00950AC1" w:rsidRPr="003A02FB">
        <w:rPr>
          <w:sz w:val="21"/>
          <w:szCs w:val="21"/>
        </w:rPr>
        <w:t xml:space="preserve"> </w:t>
      </w:r>
    </w:p>
    <w:p w:rsidR="004C169C" w:rsidRPr="003A02FB" w:rsidRDefault="004C169C" w:rsidP="00C25A56">
      <w:pPr>
        <w:pStyle w:val="word"/>
        <w:ind w:left="420" w:right="420"/>
        <w:jc w:val="both"/>
        <w:rPr>
          <w:rFonts w:eastAsiaTheme="minorEastAsia"/>
          <w:kern w:val="2"/>
          <w:sz w:val="21"/>
          <w:szCs w:val="21"/>
          <w:lang w:val="en-US" w:eastAsia="zh-CN"/>
        </w:rPr>
      </w:pPr>
      <w:r w:rsidRPr="003A02FB">
        <w:rPr>
          <w:rFonts w:eastAsia="宋体"/>
          <w:b/>
          <w:sz w:val="21"/>
          <w:szCs w:val="21"/>
          <w:lang w:eastAsia="zh-CN"/>
        </w:rPr>
        <w:t>Keywords</w:t>
      </w:r>
      <w:r w:rsidRPr="003A02FB">
        <w:rPr>
          <w:rStyle w:val="HeaderAbsRefAckChar"/>
          <w:sz w:val="21"/>
        </w:rPr>
        <w:t>:</w:t>
      </w:r>
      <w:r w:rsidR="00A8656D" w:rsidRPr="003A02FB">
        <w:rPr>
          <w:rStyle w:val="HeaderAbsRefAckChar"/>
          <w:sz w:val="21"/>
          <w:lang w:eastAsia="zh-CN"/>
        </w:rPr>
        <w:t xml:space="preserve"> </w:t>
      </w:r>
      <w:r w:rsidR="00A8656D" w:rsidRPr="003A02FB">
        <w:rPr>
          <w:rStyle w:val="HeaderAbsRefAckChar"/>
          <w:b w:val="0"/>
          <w:sz w:val="21"/>
          <w:lang w:eastAsia="zh-CN"/>
        </w:rPr>
        <w:t>green chemistry</w:t>
      </w:r>
      <w:r w:rsidR="00315C47" w:rsidRPr="001D7F11">
        <w:rPr>
          <w:rFonts w:eastAsiaTheme="minorEastAsia" w:hint="eastAsia"/>
          <w:bCs/>
          <w:kern w:val="2"/>
          <w:sz w:val="21"/>
          <w:szCs w:val="21"/>
          <w:lang w:val="en-US" w:eastAsia="zh-CN"/>
        </w:rPr>
        <w:t>,</w:t>
      </w:r>
      <w:r w:rsidR="00315C47" w:rsidRPr="003A02FB">
        <w:rPr>
          <w:rFonts w:eastAsiaTheme="minorEastAsia" w:hint="eastAsia"/>
          <w:kern w:val="2"/>
          <w:sz w:val="21"/>
          <w:szCs w:val="21"/>
          <w:lang w:val="en-US" w:eastAsia="zh-CN"/>
        </w:rPr>
        <w:t xml:space="preserve"> </w:t>
      </w:r>
      <w:r w:rsidR="000D274A" w:rsidRPr="003A02FB">
        <w:rPr>
          <w:rFonts w:eastAsiaTheme="minorEastAsia"/>
          <w:kern w:val="2"/>
          <w:sz w:val="21"/>
          <w:szCs w:val="21"/>
          <w:lang w:val="en-US" w:eastAsia="zh-CN"/>
        </w:rPr>
        <w:t xml:space="preserve">atom economic reaction, green solvent, green catalysis, </w:t>
      </w:r>
      <w:r w:rsidR="00E7317F" w:rsidRPr="003A02FB">
        <w:rPr>
          <w:rFonts w:eastAsiaTheme="minorEastAsia"/>
          <w:kern w:val="2"/>
          <w:sz w:val="21"/>
          <w:szCs w:val="21"/>
          <w:lang w:val="en-US" w:eastAsia="zh-CN"/>
        </w:rPr>
        <w:t>green carbon science</w:t>
      </w:r>
      <w:r w:rsidR="00A8656D" w:rsidRPr="003A02FB">
        <w:rPr>
          <w:rFonts w:eastAsiaTheme="minorEastAsia"/>
          <w:kern w:val="2"/>
          <w:sz w:val="21"/>
          <w:szCs w:val="21"/>
          <w:lang w:val="en-US" w:eastAsia="zh-CN"/>
        </w:rPr>
        <w:t xml:space="preserve">, </w:t>
      </w:r>
      <w:r w:rsidR="000D274A" w:rsidRPr="003A02FB">
        <w:rPr>
          <w:rFonts w:eastAsiaTheme="minorEastAsia"/>
          <w:kern w:val="2"/>
          <w:sz w:val="21"/>
          <w:szCs w:val="21"/>
          <w:lang w:val="en-US" w:eastAsia="zh-CN"/>
        </w:rPr>
        <w:t xml:space="preserve">green product, </w:t>
      </w:r>
      <w:r w:rsidR="00A8656D" w:rsidRPr="003A02FB">
        <w:rPr>
          <w:rFonts w:eastAsiaTheme="minorEastAsia"/>
          <w:kern w:val="2"/>
          <w:sz w:val="21"/>
          <w:szCs w:val="21"/>
          <w:lang w:val="en-US" w:eastAsia="zh-CN"/>
        </w:rPr>
        <w:t xml:space="preserve">education  </w:t>
      </w:r>
    </w:p>
    <w:p w:rsidR="006E4533" w:rsidRPr="003A02FB" w:rsidRDefault="00036831" w:rsidP="006E4533">
      <w:pPr>
        <w:pStyle w:val="word"/>
        <w:ind w:left="420" w:right="420"/>
        <w:rPr>
          <w:rFonts w:eastAsia="宋体"/>
          <w:sz w:val="21"/>
          <w:szCs w:val="21"/>
          <w:lang w:val="en-US" w:eastAsia="zh-CN"/>
        </w:rPr>
      </w:pPr>
      <w:r w:rsidRPr="003A02FB">
        <w:rPr>
          <w:rFonts w:eastAsia="宋体"/>
          <w:sz w:val="21"/>
          <w:szCs w:val="21"/>
          <w:lang w:val="en-US" w:eastAsia="zh-CN"/>
        </w:rPr>
        <w:t xml:space="preserve"> </w:t>
      </w:r>
    </w:p>
    <w:p w:rsidR="004C169C" w:rsidRPr="006E4533" w:rsidRDefault="00016824" w:rsidP="006E4533">
      <w:pPr>
        <w:rPr>
          <w:rFonts w:ascii="Times New Roman" w:hAnsi="Times New Roman" w:cs="Times New Roman"/>
          <w:b/>
          <w:sz w:val="28"/>
          <w:szCs w:val="28"/>
          <w:lang w:eastAsia="ja-JP"/>
        </w:rPr>
      </w:pPr>
      <w:r>
        <w:rPr>
          <w:rFonts w:ascii="Times New Roman" w:hAnsi="Times New Roman" w:cs="Times New Roman"/>
          <w:b/>
          <w:sz w:val="28"/>
          <w:szCs w:val="28"/>
          <w:lang w:eastAsia="ja-JP"/>
        </w:rPr>
        <w:t xml:space="preserve">1. </w:t>
      </w:r>
      <w:r w:rsidR="004C169C" w:rsidRPr="006E4533">
        <w:rPr>
          <w:rFonts w:ascii="Times New Roman" w:hAnsi="Times New Roman" w:cs="Times New Roman"/>
          <w:b/>
          <w:sz w:val="28"/>
          <w:szCs w:val="28"/>
          <w:lang w:eastAsia="ja-JP"/>
        </w:rPr>
        <w:t>Introduction</w:t>
      </w:r>
    </w:p>
    <w:p w:rsidR="0062421A" w:rsidRDefault="00BD182C" w:rsidP="006E4533">
      <w:pPr>
        <w:ind w:firstLineChars="150" w:firstLine="315"/>
        <w:rPr>
          <w:rFonts w:ascii="Times New Roman" w:hAnsi="Times New Roman" w:cs="Times New Roman"/>
        </w:rPr>
      </w:pPr>
      <w:r>
        <w:rPr>
          <w:rFonts w:ascii="Times New Roman" w:hAnsi="Times New Roman" w:cs="Times New Roman"/>
        </w:rPr>
        <w:t xml:space="preserve">Chemistry is </w:t>
      </w:r>
      <w:r w:rsidRPr="00BD182C">
        <w:rPr>
          <w:rFonts w:ascii="Times New Roman" w:hAnsi="Times New Roman" w:cs="Times New Roman"/>
        </w:rPr>
        <w:t xml:space="preserve">a </w:t>
      </w:r>
      <w:r>
        <w:rPr>
          <w:rFonts w:ascii="Times New Roman" w:hAnsi="Times New Roman" w:cs="Times New Roman"/>
        </w:rPr>
        <w:t xml:space="preserve">central </w:t>
      </w:r>
      <w:r w:rsidRPr="00BD182C">
        <w:rPr>
          <w:rFonts w:ascii="Times New Roman" w:hAnsi="Times New Roman" w:cs="Times New Roman"/>
        </w:rPr>
        <w:t xml:space="preserve">science that </w:t>
      </w:r>
      <w:r>
        <w:rPr>
          <w:rFonts w:ascii="Times New Roman" w:hAnsi="Times New Roman" w:cs="Times New Roman"/>
        </w:rPr>
        <w:t>cr</w:t>
      </w:r>
      <w:bookmarkStart w:id="0" w:name="_GoBack"/>
      <w:r>
        <w:rPr>
          <w:rFonts w:ascii="Times New Roman" w:hAnsi="Times New Roman" w:cs="Times New Roman"/>
        </w:rPr>
        <w:t xml:space="preserve">eates new materials and </w:t>
      </w:r>
      <w:r w:rsidRPr="00BD182C">
        <w:rPr>
          <w:rFonts w:ascii="Times New Roman" w:hAnsi="Times New Roman" w:cs="Times New Roman"/>
        </w:rPr>
        <w:t>deals with the composition, structure, and properties of substances and with the</w:t>
      </w:r>
      <w:r w:rsidR="00C25A56">
        <w:rPr>
          <w:rFonts w:ascii="Times New Roman" w:hAnsi="Times New Roman" w:cs="Times New Roman"/>
        </w:rPr>
        <w:t>ir</w:t>
      </w:r>
      <w:r w:rsidRPr="00BD182C">
        <w:rPr>
          <w:rFonts w:ascii="Times New Roman" w:hAnsi="Times New Roman" w:cs="Times New Roman"/>
        </w:rPr>
        <w:t xml:space="preserve"> transformations</w:t>
      </w:r>
      <w:r>
        <w:rPr>
          <w:rFonts w:ascii="Times New Roman" w:hAnsi="Times New Roman" w:cs="Times New Roman"/>
        </w:rPr>
        <w:t xml:space="preserve">. </w:t>
      </w:r>
      <w:r w:rsidR="0062421A">
        <w:rPr>
          <w:rFonts w:ascii="Times New Roman" w:hAnsi="Times New Roman" w:cs="Times New Roman"/>
        </w:rPr>
        <w:t xml:space="preserve">Chemistry has greatly contributed to modern civilization, </w:t>
      </w:r>
      <w:r w:rsidR="000B2D44">
        <w:rPr>
          <w:rFonts w:ascii="Times New Roman" w:hAnsi="Times New Roman" w:cs="Times New Roman"/>
        </w:rPr>
        <w:t>which provides about 97% products in the world and</w:t>
      </w:r>
      <w:bookmarkEnd w:id="0"/>
      <w:r w:rsidR="000B2D44">
        <w:rPr>
          <w:rFonts w:ascii="Times New Roman" w:hAnsi="Times New Roman" w:cs="Times New Roman"/>
        </w:rPr>
        <w:t xml:space="preserve"> makes</w:t>
      </w:r>
      <w:r w:rsidR="0062421A">
        <w:rPr>
          <w:rFonts w:ascii="Times New Roman" w:hAnsi="Times New Roman" w:cs="Times New Roman"/>
        </w:rPr>
        <w:t xml:space="preserve"> our li</w:t>
      </w:r>
      <w:r w:rsidR="0087695E">
        <w:rPr>
          <w:rFonts w:ascii="Times New Roman" w:hAnsi="Times New Roman" w:cs="Times New Roman"/>
        </w:rPr>
        <w:t>ves</w:t>
      </w:r>
      <w:r w:rsidR="0062421A">
        <w:rPr>
          <w:rFonts w:ascii="Times New Roman" w:hAnsi="Times New Roman" w:cs="Times New Roman"/>
        </w:rPr>
        <w:t xml:space="preserve"> better. For example, the invention of ammonia and related fertilizer</w:t>
      </w:r>
      <w:r w:rsidR="00EC0420">
        <w:rPr>
          <w:rFonts w:ascii="Times New Roman" w:hAnsi="Times New Roman" w:cs="Times New Roman"/>
        </w:rPr>
        <w:t>s</w:t>
      </w:r>
      <w:r w:rsidR="0062421A">
        <w:rPr>
          <w:rFonts w:ascii="Times New Roman" w:hAnsi="Times New Roman" w:cs="Times New Roman"/>
        </w:rPr>
        <w:t xml:space="preserve"> renders the production of </w:t>
      </w:r>
      <w:r w:rsidR="007955E4">
        <w:rPr>
          <w:rFonts w:ascii="Times New Roman" w:hAnsi="Times New Roman" w:cs="Times New Roman"/>
        </w:rPr>
        <w:t xml:space="preserve">enough </w:t>
      </w:r>
      <w:r w:rsidR="0062421A">
        <w:rPr>
          <w:rFonts w:ascii="Times New Roman" w:hAnsi="Times New Roman" w:cs="Times New Roman"/>
        </w:rPr>
        <w:t>foods to meet needs of people all over the world. The medicines protect the he</w:t>
      </w:r>
      <w:r w:rsidR="007955E4">
        <w:rPr>
          <w:rFonts w:ascii="Times New Roman" w:hAnsi="Times New Roman" w:cs="Times New Roman"/>
        </w:rPr>
        <w:t>a</w:t>
      </w:r>
      <w:r w:rsidR="0062421A">
        <w:rPr>
          <w:rFonts w:ascii="Times New Roman" w:hAnsi="Times New Roman" w:cs="Times New Roman"/>
        </w:rPr>
        <w:t xml:space="preserve">lth of people, and </w:t>
      </w:r>
      <w:r w:rsidR="0087695E">
        <w:rPr>
          <w:rFonts w:ascii="Times New Roman" w:hAnsi="Times New Roman" w:cs="Times New Roman"/>
        </w:rPr>
        <w:t xml:space="preserve">lengthen </w:t>
      </w:r>
      <w:r w:rsidR="00963148">
        <w:rPr>
          <w:rFonts w:ascii="Times New Roman" w:hAnsi="Times New Roman" w:cs="Times New Roman"/>
        </w:rPr>
        <w:t>their average</w:t>
      </w:r>
      <w:r w:rsidR="007955E4">
        <w:rPr>
          <w:rFonts w:ascii="Times New Roman" w:hAnsi="Times New Roman" w:cs="Times New Roman"/>
        </w:rPr>
        <w:t xml:space="preserve"> </w:t>
      </w:r>
      <w:r w:rsidR="00EC0420">
        <w:rPr>
          <w:rFonts w:ascii="Times New Roman" w:hAnsi="Times New Roman" w:cs="Times New Roman"/>
        </w:rPr>
        <w:t>life</w:t>
      </w:r>
      <w:r w:rsidR="007955E4">
        <w:rPr>
          <w:rFonts w:ascii="Times New Roman" w:hAnsi="Times New Roman" w:cs="Times New Roman"/>
        </w:rPr>
        <w:t xml:space="preserve"> </w:t>
      </w:r>
      <w:r w:rsidR="00963148">
        <w:rPr>
          <w:rFonts w:ascii="Times New Roman" w:hAnsi="Times New Roman" w:cs="Times New Roman"/>
        </w:rPr>
        <w:t>span</w:t>
      </w:r>
      <w:r w:rsidR="007955E4">
        <w:rPr>
          <w:rFonts w:ascii="Times New Roman" w:hAnsi="Times New Roman" w:cs="Times New Roman"/>
        </w:rPr>
        <w:t xml:space="preserve">. Man-made materials </w:t>
      </w:r>
      <w:r w:rsidR="00EC0420">
        <w:rPr>
          <w:rFonts w:ascii="Times New Roman" w:hAnsi="Times New Roman" w:cs="Times New Roman"/>
        </w:rPr>
        <w:t xml:space="preserve">make the world colorful and wonderful. However, we have to admit that chemistry also </w:t>
      </w:r>
      <w:r w:rsidR="001B6F75">
        <w:rPr>
          <w:rFonts w:ascii="Times New Roman" w:hAnsi="Times New Roman" w:cs="Times New Roman"/>
        </w:rPr>
        <w:t xml:space="preserve">has </w:t>
      </w:r>
      <w:r w:rsidR="00EC0420">
        <w:rPr>
          <w:rFonts w:ascii="Times New Roman" w:hAnsi="Times New Roman" w:cs="Times New Roman"/>
        </w:rPr>
        <w:t>pollut</w:t>
      </w:r>
      <w:r w:rsidR="000B2D44">
        <w:rPr>
          <w:rFonts w:ascii="Times New Roman" w:hAnsi="Times New Roman" w:cs="Times New Roman"/>
        </w:rPr>
        <w:t>ed</w:t>
      </w:r>
      <w:r w:rsidR="00EC0420">
        <w:rPr>
          <w:rFonts w:ascii="Times New Roman" w:hAnsi="Times New Roman" w:cs="Times New Roman"/>
        </w:rPr>
        <w:t xml:space="preserve"> our </w:t>
      </w:r>
      <w:r w:rsidR="000B2D44">
        <w:rPr>
          <w:rFonts w:ascii="Times New Roman" w:hAnsi="Times New Roman" w:cs="Times New Roman"/>
        </w:rPr>
        <w:t>planet</w:t>
      </w:r>
      <w:r w:rsidR="00EC0420">
        <w:rPr>
          <w:rFonts w:ascii="Times New Roman" w:hAnsi="Times New Roman" w:cs="Times New Roman"/>
        </w:rPr>
        <w:t xml:space="preserve"> and </w:t>
      </w:r>
      <w:r w:rsidR="00C25A56">
        <w:rPr>
          <w:rFonts w:ascii="Times New Roman" w:hAnsi="Times New Roman" w:cs="Times New Roman"/>
        </w:rPr>
        <w:t>deple</w:t>
      </w:r>
      <w:r w:rsidR="00EC0420">
        <w:rPr>
          <w:rFonts w:ascii="Times New Roman" w:hAnsi="Times New Roman" w:cs="Times New Roman"/>
        </w:rPr>
        <w:t>te</w:t>
      </w:r>
      <w:r w:rsidR="000B2D44">
        <w:rPr>
          <w:rFonts w:ascii="Times New Roman" w:hAnsi="Times New Roman" w:cs="Times New Roman"/>
        </w:rPr>
        <w:t>d</w:t>
      </w:r>
      <w:r w:rsidR="00EC0420">
        <w:rPr>
          <w:rFonts w:ascii="Times New Roman" w:hAnsi="Times New Roman" w:cs="Times New Roman"/>
        </w:rPr>
        <w:t xml:space="preserve"> </w:t>
      </w:r>
      <w:r w:rsidR="00E25775">
        <w:rPr>
          <w:rFonts w:ascii="Times New Roman" w:hAnsi="Times New Roman" w:cs="Times New Roman"/>
        </w:rPr>
        <w:t xml:space="preserve">natural </w:t>
      </w:r>
      <w:r w:rsidR="00EC0420">
        <w:rPr>
          <w:rFonts w:ascii="Times New Roman" w:hAnsi="Times New Roman" w:cs="Times New Roman"/>
        </w:rPr>
        <w:t>resources</w:t>
      </w:r>
      <w:r w:rsidR="00E25775">
        <w:rPr>
          <w:rFonts w:ascii="Times New Roman" w:hAnsi="Times New Roman" w:cs="Times New Roman"/>
        </w:rPr>
        <w:t xml:space="preserve"> greatly</w:t>
      </w:r>
      <w:r w:rsidR="001B6F75">
        <w:rPr>
          <w:rFonts w:ascii="Times New Roman" w:hAnsi="Times New Roman" w:cs="Times New Roman"/>
        </w:rPr>
        <w:t>, so t</w:t>
      </w:r>
      <w:r w:rsidR="00EC0420">
        <w:rPr>
          <w:rFonts w:ascii="Times New Roman" w:hAnsi="Times New Roman" w:cs="Times New Roman"/>
        </w:rPr>
        <w:t xml:space="preserve">he sustainable development of our society is </w:t>
      </w:r>
      <w:r w:rsidR="006319A3">
        <w:rPr>
          <w:rFonts w:ascii="Times New Roman" w:hAnsi="Times New Roman" w:cs="Times New Roman"/>
        </w:rPr>
        <w:t>confront</w:t>
      </w:r>
      <w:r w:rsidR="00E25775">
        <w:rPr>
          <w:rFonts w:ascii="Times New Roman" w:hAnsi="Times New Roman" w:cs="Times New Roman"/>
        </w:rPr>
        <w:t>ed with</w:t>
      </w:r>
      <w:r w:rsidR="00EC0420">
        <w:rPr>
          <w:rFonts w:ascii="Times New Roman" w:hAnsi="Times New Roman" w:cs="Times New Roman"/>
        </w:rPr>
        <w:t xml:space="preserve"> great challeng</w:t>
      </w:r>
      <w:r w:rsidR="001B6F75">
        <w:rPr>
          <w:rFonts w:ascii="Times New Roman" w:hAnsi="Times New Roman" w:cs="Times New Roman"/>
        </w:rPr>
        <w:t>es</w:t>
      </w:r>
      <w:r w:rsidR="00EC0420">
        <w:rPr>
          <w:rFonts w:ascii="Times New Roman" w:hAnsi="Times New Roman" w:cs="Times New Roman"/>
        </w:rPr>
        <w:t xml:space="preserve">. </w:t>
      </w:r>
      <w:r w:rsidR="0062421A">
        <w:rPr>
          <w:rFonts w:ascii="Times New Roman" w:hAnsi="Times New Roman" w:cs="Times New Roman"/>
        </w:rPr>
        <w:t xml:space="preserve"> </w:t>
      </w:r>
    </w:p>
    <w:p w:rsidR="0056264E" w:rsidRDefault="00E25775" w:rsidP="006E4533">
      <w:pPr>
        <w:ind w:firstLineChars="150" w:firstLine="315"/>
        <w:rPr>
          <w:rFonts w:ascii="Times New Roman" w:hAnsi="Times New Roman" w:cs="Times New Roman"/>
        </w:rPr>
      </w:pPr>
      <w:r>
        <w:rPr>
          <w:rFonts w:ascii="Times New Roman" w:hAnsi="Times New Roman" w:cs="Times New Roman"/>
        </w:rPr>
        <w:t>G</w:t>
      </w:r>
      <w:proofErr w:type="spellStart"/>
      <w:r w:rsidR="005D0B99" w:rsidRPr="0070521B">
        <w:rPr>
          <w:rFonts w:ascii="Times New Roman" w:hAnsi="Times New Roman" w:cs="Times New Roman"/>
          <w:lang w:val="en"/>
        </w:rPr>
        <w:t>reen</w:t>
      </w:r>
      <w:proofErr w:type="spellEnd"/>
      <w:r w:rsidR="005D0B99" w:rsidRPr="0070521B">
        <w:rPr>
          <w:rFonts w:ascii="Times New Roman" w:hAnsi="Times New Roman" w:cs="Times New Roman"/>
          <w:lang w:val="en"/>
        </w:rPr>
        <w:t xml:space="preserve"> ch</w:t>
      </w:r>
      <w:r w:rsidR="005D0B99" w:rsidRPr="00963148">
        <w:rPr>
          <w:rFonts w:ascii="Times New Roman" w:hAnsi="Times New Roman" w:cs="Times New Roman"/>
          <w:lang w:val="en"/>
        </w:rPr>
        <w:t>emistry</w:t>
      </w:r>
      <w:r w:rsidR="000D274A" w:rsidRPr="00963148">
        <w:rPr>
          <w:rFonts w:ascii="Times New Roman" w:hAnsi="Times New Roman" w:cs="Times New Roman"/>
          <w:lang w:val="en"/>
        </w:rPr>
        <w:t xml:space="preserve">, </w:t>
      </w:r>
      <w:r w:rsidR="0087695E">
        <w:rPr>
          <w:rFonts w:ascii="Times New Roman" w:hAnsi="Times New Roman" w:cs="Times New Roman"/>
        </w:rPr>
        <w:t>which is</w:t>
      </w:r>
      <w:r w:rsidR="000D274A" w:rsidRPr="00963148">
        <w:rPr>
          <w:rFonts w:ascii="Times New Roman" w:hAnsi="Times New Roman" w:cs="Times New Roman"/>
          <w:lang w:val="en"/>
        </w:rPr>
        <w:t xml:space="preserve"> </w:t>
      </w:r>
      <w:r w:rsidRPr="00963148">
        <w:rPr>
          <w:rFonts w:ascii="Times New Roman" w:hAnsi="Times New Roman" w:cs="Times New Roman"/>
          <w:lang w:val="en"/>
        </w:rPr>
        <w:t>the design of chemical products and processes that reduce or eliminate the use or generation of hazardous substances</w:t>
      </w:r>
      <w:r w:rsidR="0087695E">
        <w:rPr>
          <w:rFonts w:ascii="Times New Roman" w:hAnsi="Times New Roman" w:cs="Times New Roman"/>
          <w:lang w:val="en"/>
        </w:rPr>
        <w:t xml:space="preserve"> [1]</w:t>
      </w:r>
      <w:r w:rsidR="000D274A" w:rsidRPr="00963148">
        <w:rPr>
          <w:rFonts w:ascii="Times New Roman" w:hAnsi="Times New Roman" w:cs="Times New Roman"/>
          <w:lang w:val="en"/>
        </w:rPr>
        <w:t>,</w:t>
      </w:r>
      <w:r w:rsidRPr="00963148">
        <w:rPr>
          <w:rFonts w:ascii="Times New Roman" w:hAnsi="Times New Roman" w:cs="Times New Roman"/>
          <w:lang w:val="en"/>
        </w:rPr>
        <w:t xml:space="preserve"> </w:t>
      </w:r>
      <w:r w:rsidRPr="00963148">
        <w:rPr>
          <w:rFonts w:ascii="Times New Roman" w:hAnsi="Times New Roman" w:cs="Times New Roman"/>
        </w:rPr>
        <w:t>guides the deve</w:t>
      </w:r>
      <w:r>
        <w:rPr>
          <w:rFonts w:ascii="Times New Roman" w:hAnsi="Times New Roman" w:cs="Times New Roman"/>
        </w:rPr>
        <w:t>lopment directions of chemistry</w:t>
      </w:r>
      <w:r w:rsidRPr="00E25775">
        <w:rPr>
          <w:rFonts w:ascii="Times New Roman" w:hAnsi="Times New Roman" w:cs="Times New Roman"/>
          <w:lang w:val="en"/>
        </w:rPr>
        <w:t xml:space="preserve"> </w:t>
      </w:r>
      <w:r w:rsidR="000D274A">
        <w:rPr>
          <w:rFonts w:ascii="Times New Roman" w:hAnsi="Times New Roman" w:cs="Times New Roman"/>
          <w:lang w:val="en"/>
        </w:rPr>
        <w:t>using</w:t>
      </w:r>
      <w:r>
        <w:rPr>
          <w:rFonts w:ascii="Times New Roman" w:hAnsi="Times New Roman" w:cs="Times New Roman"/>
          <w:lang w:val="en"/>
        </w:rPr>
        <w:t xml:space="preserve"> the </w:t>
      </w:r>
      <w:r w:rsidRPr="0070521B">
        <w:rPr>
          <w:rFonts w:ascii="Times New Roman" w:hAnsi="Times New Roman" w:cs="Times New Roman"/>
          <w:lang w:val="en"/>
        </w:rPr>
        <w:t>well</w:t>
      </w:r>
      <w:r w:rsidR="008207FD">
        <w:rPr>
          <w:rFonts w:ascii="宋体" w:eastAsia="宋体" w:hAnsi="宋体" w:cs="Times New Roman" w:hint="eastAsia"/>
          <w:lang w:val="en"/>
        </w:rPr>
        <w:t>-</w:t>
      </w:r>
      <w:r w:rsidRPr="0070521B">
        <w:rPr>
          <w:rFonts w:ascii="Times New Roman" w:hAnsi="Times New Roman" w:cs="Times New Roman"/>
          <w:lang w:val="en"/>
        </w:rPr>
        <w:t>known “Twelve Principles</w:t>
      </w:r>
      <w:r>
        <w:rPr>
          <w:rFonts w:ascii="Times New Roman" w:hAnsi="Times New Roman" w:cs="Times New Roman"/>
          <w:lang w:val="en"/>
        </w:rPr>
        <w:t xml:space="preserve">”. </w:t>
      </w:r>
      <w:r w:rsidR="00A813E7">
        <w:rPr>
          <w:rFonts w:ascii="Times New Roman" w:hAnsi="Times New Roman" w:cs="Times New Roman"/>
        </w:rPr>
        <w:t xml:space="preserve">The core of green chemistry is </w:t>
      </w:r>
      <w:r w:rsidR="008F0EB1">
        <w:rPr>
          <w:rFonts w:ascii="Times New Roman" w:hAnsi="Times New Roman" w:cs="Times New Roman"/>
        </w:rPr>
        <w:t xml:space="preserve">to </w:t>
      </w:r>
      <w:r w:rsidR="0052544B">
        <w:rPr>
          <w:rFonts w:ascii="Times New Roman" w:hAnsi="Times New Roman" w:cs="Times New Roman"/>
        </w:rPr>
        <w:t>s</w:t>
      </w:r>
      <w:r w:rsidR="00A813E7">
        <w:rPr>
          <w:rFonts w:ascii="Times New Roman" w:hAnsi="Times New Roman" w:cs="Times New Roman"/>
        </w:rPr>
        <w:t xml:space="preserve">ave </w:t>
      </w:r>
      <w:r w:rsidR="008F0EB1">
        <w:rPr>
          <w:rFonts w:ascii="Times New Roman" w:hAnsi="Times New Roman" w:cs="Times New Roman"/>
        </w:rPr>
        <w:t xml:space="preserve">resources and energy, </w:t>
      </w:r>
      <w:r w:rsidR="0052544B">
        <w:rPr>
          <w:rFonts w:ascii="Times New Roman" w:hAnsi="Times New Roman" w:cs="Times New Roman"/>
        </w:rPr>
        <w:t xml:space="preserve">convert </w:t>
      </w:r>
      <w:proofErr w:type="spellStart"/>
      <w:r w:rsidR="0052544B">
        <w:rPr>
          <w:rFonts w:ascii="Times New Roman" w:hAnsi="Times New Roman" w:cs="Times New Roman"/>
        </w:rPr>
        <w:t>feedstocks</w:t>
      </w:r>
      <w:proofErr w:type="spellEnd"/>
      <w:r w:rsidR="0052544B">
        <w:rPr>
          <w:rFonts w:ascii="Times New Roman" w:hAnsi="Times New Roman" w:cs="Times New Roman"/>
        </w:rPr>
        <w:t xml:space="preserve"> into products as far as possible, and </w:t>
      </w:r>
      <w:r w:rsidR="000D274A">
        <w:rPr>
          <w:rFonts w:ascii="Times New Roman" w:hAnsi="Times New Roman" w:cs="Times New Roman"/>
        </w:rPr>
        <w:t>reduce</w:t>
      </w:r>
      <w:r w:rsidR="008F0EB1">
        <w:rPr>
          <w:rFonts w:ascii="Times New Roman" w:hAnsi="Times New Roman" w:cs="Times New Roman"/>
        </w:rPr>
        <w:t xml:space="preserve"> or eliminate pollution to environment from the beginning</w:t>
      </w:r>
      <w:r w:rsidR="0052544B">
        <w:rPr>
          <w:rFonts w:ascii="Times New Roman" w:hAnsi="Times New Roman" w:cs="Times New Roman"/>
        </w:rPr>
        <w:t>.</w:t>
      </w:r>
      <w:r w:rsidR="008F0EB1">
        <w:rPr>
          <w:rFonts w:ascii="Times New Roman" w:hAnsi="Times New Roman" w:cs="Times New Roman"/>
        </w:rPr>
        <w:t xml:space="preserve"> </w:t>
      </w:r>
      <w:r w:rsidR="000D274A">
        <w:rPr>
          <w:rFonts w:ascii="Times New Roman" w:hAnsi="Times New Roman" w:cs="Times New Roman"/>
        </w:rPr>
        <w:t>Green chemistry</w:t>
      </w:r>
      <w:r w:rsidR="002468FB">
        <w:rPr>
          <w:rFonts w:ascii="Times New Roman" w:hAnsi="Times New Roman" w:cs="Times New Roman"/>
        </w:rPr>
        <w:t xml:space="preserve"> will promote sustainable development and realize the sustainable development goals (SDGs).</w:t>
      </w:r>
      <w:r w:rsidR="001B6F75">
        <w:rPr>
          <w:rFonts w:ascii="Times New Roman" w:hAnsi="Times New Roman" w:cs="Times New Roman"/>
        </w:rPr>
        <w:t xml:space="preserve"> </w:t>
      </w:r>
      <w:r w:rsidR="003669C3">
        <w:rPr>
          <w:rFonts w:ascii="Times New Roman" w:hAnsi="Times New Roman" w:cs="Times New Roman"/>
        </w:rPr>
        <w:t xml:space="preserve"> </w:t>
      </w:r>
    </w:p>
    <w:p w:rsidR="001344E2" w:rsidRPr="006E4533" w:rsidRDefault="004C169C" w:rsidP="006E4533">
      <w:pPr>
        <w:rPr>
          <w:rFonts w:ascii="Times New Roman" w:hAnsi="Times New Roman" w:cs="Times New Roman"/>
          <w:b/>
          <w:sz w:val="28"/>
          <w:szCs w:val="28"/>
          <w:lang w:eastAsia="ja-JP"/>
        </w:rPr>
      </w:pPr>
      <w:r w:rsidRPr="006E4533">
        <w:rPr>
          <w:rFonts w:ascii="Times New Roman" w:hAnsi="Times New Roman" w:cs="Times New Roman" w:hint="eastAsia"/>
          <w:b/>
          <w:sz w:val="28"/>
          <w:szCs w:val="28"/>
          <w:lang w:eastAsia="ja-JP"/>
        </w:rPr>
        <w:t>2.</w:t>
      </w:r>
      <w:r w:rsidR="0047467C" w:rsidRPr="006E4533">
        <w:rPr>
          <w:rFonts w:ascii="Times New Roman" w:hAnsi="Times New Roman" w:cs="Times New Roman" w:hint="eastAsia"/>
          <w:b/>
          <w:sz w:val="28"/>
          <w:szCs w:val="28"/>
          <w:lang w:eastAsia="ja-JP"/>
        </w:rPr>
        <w:t xml:space="preserve"> </w:t>
      </w:r>
      <w:r w:rsidR="00A8656D">
        <w:rPr>
          <w:rFonts w:ascii="Times New Roman" w:hAnsi="Times New Roman" w:cs="Times New Roman"/>
          <w:b/>
          <w:sz w:val="28"/>
          <w:szCs w:val="28"/>
          <w:lang w:eastAsia="ja-JP"/>
        </w:rPr>
        <w:t>Green chemistry for SDGs</w:t>
      </w:r>
    </w:p>
    <w:p w:rsidR="00FD47F2" w:rsidRPr="000D274A" w:rsidRDefault="00FD47F2" w:rsidP="00FD47F2">
      <w:pPr>
        <w:rPr>
          <w:rFonts w:ascii="Times New Roman" w:hAnsi="Times New Roman" w:cs="Times New Roman"/>
          <w:b/>
          <w:sz w:val="28"/>
          <w:szCs w:val="28"/>
          <w:lang w:eastAsia="ja-JP"/>
        </w:rPr>
      </w:pPr>
      <w:r w:rsidRPr="000D274A">
        <w:rPr>
          <w:rFonts w:ascii="Times New Roman" w:hAnsi="Times New Roman" w:cs="Times New Roman" w:hint="eastAsia"/>
          <w:b/>
          <w:sz w:val="28"/>
          <w:szCs w:val="28"/>
          <w:lang w:eastAsia="ja-JP"/>
        </w:rPr>
        <w:t>2.</w:t>
      </w:r>
      <w:r w:rsidRPr="000D274A">
        <w:rPr>
          <w:rFonts w:ascii="Times New Roman" w:hAnsi="Times New Roman" w:cs="Times New Roman"/>
          <w:b/>
          <w:sz w:val="28"/>
          <w:szCs w:val="28"/>
          <w:lang w:eastAsia="ja-JP"/>
        </w:rPr>
        <w:t>1</w:t>
      </w:r>
      <w:r w:rsidRPr="000D274A">
        <w:rPr>
          <w:rFonts w:ascii="Times New Roman" w:hAnsi="Times New Roman" w:cs="Times New Roman" w:hint="eastAsia"/>
          <w:b/>
          <w:sz w:val="28"/>
          <w:szCs w:val="28"/>
          <w:lang w:eastAsia="ja-JP"/>
        </w:rPr>
        <w:t xml:space="preserve"> </w:t>
      </w:r>
      <w:r w:rsidR="00204CC7" w:rsidRPr="000D274A">
        <w:rPr>
          <w:rFonts w:ascii="Times New Roman" w:hAnsi="Times New Roman" w:cs="Times New Roman"/>
          <w:b/>
          <w:sz w:val="28"/>
          <w:szCs w:val="28"/>
          <w:lang w:eastAsia="ja-JP"/>
        </w:rPr>
        <w:t xml:space="preserve">Atom </w:t>
      </w:r>
      <w:r w:rsidR="00963148">
        <w:rPr>
          <w:rFonts w:ascii="Times New Roman" w:hAnsi="Times New Roman" w:cs="Times New Roman"/>
          <w:b/>
          <w:sz w:val="28"/>
          <w:szCs w:val="28"/>
          <w:lang w:eastAsia="ja-JP"/>
        </w:rPr>
        <w:t>e</w:t>
      </w:r>
      <w:r w:rsidR="00204CC7" w:rsidRPr="000D274A">
        <w:rPr>
          <w:rFonts w:ascii="Times New Roman" w:hAnsi="Times New Roman" w:cs="Times New Roman"/>
          <w:b/>
          <w:sz w:val="28"/>
          <w:szCs w:val="28"/>
          <w:lang w:eastAsia="ja-JP"/>
        </w:rPr>
        <w:t xml:space="preserve">conomic </w:t>
      </w:r>
      <w:r w:rsidR="00963148">
        <w:rPr>
          <w:rFonts w:ascii="Times New Roman" w:hAnsi="Times New Roman" w:cs="Times New Roman"/>
          <w:b/>
          <w:sz w:val="28"/>
          <w:szCs w:val="28"/>
          <w:lang w:eastAsia="ja-JP"/>
        </w:rPr>
        <w:t>r</w:t>
      </w:r>
      <w:r w:rsidR="00204CC7" w:rsidRPr="000D274A">
        <w:rPr>
          <w:rFonts w:ascii="Times New Roman" w:hAnsi="Times New Roman" w:cs="Times New Roman"/>
          <w:b/>
          <w:sz w:val="28"/>
          <w:szCs w:val="28"/>
          <w:lang w:eastAsia="ja-JP"/>
        </w:rPr>
        <w:t>eactions</w:t>
      </w:r>
    </w:p>
    <w:p w:rsidR="00FD47F2" w:rsidRDefault="00963148" w:rsidP="00FD47F2">
      <w:pPr>
        <w:ind w:firstLineChars="150" w:firstLine="315"/>
        <w:rPr>
          <w:rFonts w:ascii="Times New Roman" w:eastAsia="宋体" w:hAnsi="Times New Roman" w:cs="Times New Roman"/>
        </w:rPr>
      </w:pPr>
      <w:r w:rsidRPr="00F92287">
        <w:rPr>
          <w:rFonts w:ascii="Times New Roman" w:eastAsia="宋体" w:hAnsi="Times New Roman" w:cs="Times New Roman"/>
          <w:lang w:val="en"/>
        </w:rPr>
        <w:t xml:space="preserve">To achieve sustainable development, we need enough and sustainable resources, but the resources in the earth </w:t>
      </w:r>
      <w:r w:rsidR="008207FD" w:rsidRPr="00F92287">
        <w:rPr>
          <w:rFonts w:ascii="Times New Roman" w:eastAsia="宋体" w:hAnsi="Times New Roman" w:cs="Times New Roman"/>
          <w:lang w:val="en"/>
        </w:rPr>
        <w:t>are</w:t>
      </w:r>
      <w:r w:rsidRPr="00F92287">
        <w:rPr>
          <w:rFonts w:ascii="Times New Roman" w:eastAsia="宋体" w:hAnsi="Times New Roman" w:cs="Times New Roman"/>
          <w:lang w:val="en"/>
        </w:rPr>
        <w:t xml:space="preserve"> </w:t>
      </w:r>
      <w:r w:rsidR="0087695E" w:rsidRPr="00F92287">
        <w:rPr>
          <w:rFonts w:ascii="Times New Roman" w:eastAsia="宋体" w:hAnsi="Times New Roman" w:cs="Times New Roman"/>
          <w:lang w:val="en"/>
        </w:rPr>
        <w:t xml:space="preserve">fixed and </w:t>
      </w:r>
      <w:r w:rsidRPr="00F92287">
        <w:rPr>
          <w:rFonts w:ascii="Times New Roman" w:eastAsia="宋体" w:hAnsi="Times New Roman" w:cs="Times New Roman"/>
          <w:lang w:val="en"/>
        </w:rPr>
        <w:t>limited. Therefore, the utilization of the natural resources with high efficiency</w:t>
      </w:r>
      <w:r w:rsidR="00206B50" w:rsidRPr="00F92287">
        <w:rPr>
          <w:rFonts w:ascii="Times New Roman" w:eastAsia="宋体" w:hAnsi="Times New Roman" w:cs="Times New Roman"/>
          <w:lang w:val="en"/>
        </w:rPr>
        <w:t xml:space="preserve"> is </w:t>
      </w:r>
      <w:r w:rsidR="0087695E" w:rsidRPr="00F92287">
        <w:rPr>
          <w:rFonts w:ascii="Times New Roman" w:eastAsia="宋体" w:hAnsi="Times New Roman" w:cs="Times New Roman"/>
          <w:lang w:val="en"/>
        </w:rPr>
        <w:t>of great significance for the sustainable development</w:t>
      </w:r>
      <w:r w:rsidR="00206B50" w:rsidRPr="00F92287">
        <w:rPr>
          <w:rFonts w:ascii="Times New Roman" w:eastAsia="宋体" w:hAnsi="Times New Roman" w:cs="Times New Roman"/>
          <w:lang w:val="en"/>
        </w:rPr>
        <w:t>.</w:t>
      </w:r>
      <w:r w:rsidRPr="00F92287">
        <w:rPr>
          <w:rFonts w:ascii="Times New Roman" w:eastAsia="宋体" w:hAnsi="Times New Roman" w:cs="Times New Roman"/>
          <w:lang w:val="en"/>
        </w:rPr>
        <w:t xml:space="preserve"> </w:t>
      </w:r>
      <w:r w:rsidR="009C5215" w:rsidRPr="00F92287">
        <w:rPr>
          <w:rFonts w:ascii="Times New Roman" w:eastAsia="宋体" w:hAnsi="Times New Roman" w:cs="Times New Roman"/>
          <w:lang w:val="en"/>
        </w:rPr>
        <w:t>A</w:t>
      </w:r>
      <w:r w:rsidR="0087695E" w:rsidRPr="00F92287">
        <w:rPr>
          <w:rFonts w:ascii="Times New Roman" w:eastAsia="宋体" w:hAnsi="Times New Roman" w:cs="Times New Roman"/>
          <w:lang w:val="en"/>
        </w:rPr>
        <w:t>n</w:t>
      </w:r>
      <w:r w:rsidR="009C5215" w:rsidRPr="00F92287">
        <w:rPr>
          <w:rFonts w:ascii="Times New Roman" w:eastAsia="宋体" w:hAnsi="Times New Roman" w:cs="Times New Roman"/>
          <w:lang w:val="en"/>
        </w:rPr>
        <w:t xml:space="preserve"> </w:t>
      </w:r>
      <w:r w:rsidR="0087695E" w:rsidRPr="00F92287">
        <w:rPr>
          <w:rFonts w:ascii="Times New Roman" w:eastAsia="宋体" w:hAnsi="Times New Roman" w:cs="Times New Roman"/>
          <w:lang w:val="en"/>
        </w:rPr>
        <w:t>important</w:t>
      </w:r>
      <w:r w:rsidR="009C5215" w:rsidRPr="00F92287">
        <w:rPr>
          <w:rFonts w:ascii="Times New Roman" w:eastAsia="宋体" w:hAnsi="Times New Roman" w:cs="Times New Roman"/>
          <w:lang w:val="en"/>
        </w:rPr>
        <w:t xml:space="preserve"> goal of green chemistry is to maximize the efficiency of use of raw materials and to minimize the creation of waste.</w:t>
      </w:r>
      <w:r w:rsidR="009C5215" w:rsidRPr="00F92287">
        <w:rPr>
          <w:rFonts w:ascii="Times New Roman" w:eastAsia="宋体" w:hAnsi="Times New Roman" w:cs="Times New Roman"/>
        </w:rPr>
        <w:t xml:space="preserve"> </w:t>
      </w:r>
      <w:r w:rsidR="009928A2" w:rsidRPr="00F92287">
        <w:rPr>
          <w:rFonts w:ascii="Times New Roman" w:eastAsia="宋体" w:hAnsi="Times New Roman" w:cs="Times New Roman"/>
        </w:rPr>
        <w:t>For a chemical reaction, atom efficiency is</w:t>
      </w:r>
      <w:r w:rsidR="009C5215" w:rsidRPr="00F92287">
        <w:rPr>
          <w:rFonts w:ascii="Times New Roman" w:eastAsia="宋体" w:hAnsi="Times New Roman" w:cs="Times New Roman"/>
        </w:rPr>
        <w:t xml:space="preserve"> </w:t>
      </w:r>
      <w:r w:rsidR="00206B50" w:rsidRPr="00F92287">
        <w:rPr>
          <w:rFonts w:ascii="Times New Roman" w:eastAsia="宋体" w:hAnsi="Times New Roman" w:cs="Times New Roman"/>
        </w:rPr>
        <w:t xml:space="preserve">defined </w:t>
      </w:r>
      <w:r w:rsidR="009C5215" w:rsidRPr="00F92287">
        <w:rPr>
          <w:rFonts w:ascii="Times New Roman" w:eastAsia="宋体" w:hAnsi="Times New Roman" w:cs="Times New Roman"/>
        </w:rPr>
        <w:t xml:space="preserve">as </w:t>
      </w:r>
      <w:r w:rsidR="009928A2" w:rsidRPr="00F92287">
        <w:rPr>
          <w:rFonts w:ascii="Times New Roman" w:eastAsia="宋体" w:hAnsi="Times New Roman" w:cs="Times New Roman"/>
        </w:rPr>
        <w:t xml:space="preserve">the conversion efficiency of a chemical process in terms of all atoms involved and the desired products. </w:t>
      </w:r>
      <w:r w:rsidR="000B27EB" w:rsidRPr="00F92287">
        <w:rPr>
          <w:rFonts w:ascii="Times New Roman" w:eastAsia="宋体" w:hAnsi="Times New Roman" w:cs="Times New Roman"/>
        </w:rPr>
        <w:t>Atom economic reaction is considered with high ratio of atom utilization, in which the conversion of raw materials is maximized and the waste emission is minimized</w:t>
      </w:r>
      <w:r w:rsidR="005932D9" w:rsidRPr="00F92287">
        <w:rPr>
          <w:rFonts w:ascii="Times New Roman" w:eastAsia="宋体" w:hAnsi="Times New Roman" w:cs="Times New Roman"/>
        </w:rPr>
        <w:t xml:space="preserve">. That is, atom economic reaction can generate more product using less </w:t>
      </w:r>
      <w:proofErr w:type="spellStart"/>
      <w:r w:rsidR="005932D9" w:rsidRPr="00F92287">
        <w:rPr>
          <w:rFonts w:ascii="Times New Roman" w:eastAsia="宋体" w:hAnsi="Times New Roman" w:cs="Times New Roman"/>
        </w:rPr>
        <w:t>feedstocks</w:t>
      </w:r>
      <w:proofErr w:type="spellEnd"/>
      <w:r w:rsidR="00206B50" w:rsidRPr="00F92287">
        <w:rPr>
          <w:rFonts w:ascii="Times New Roman" w:eastAsia="宋体" w:hAnsi="Times New Roman" w:cs="Times New Roman"/>
        </w:rPr>
        <w:t xml:space="preserve">, </w:t>
      </w:r>
      <w:r w:rsidR="005932D9" w:rsidRPr="00F92287">
        <w:rPr>
          <w:rFonts w:ascii="Times New Roman" w:eastAsia="宋体" w:hAnsi="Times New Roman" w:cs="Times New Roman"/>
        </w:rPr>
        <w:t xml:space="preserve">thus </w:t>
      </w:r>
      <w:r w:rsidR="00206B50" w:rsidRPr="00F92287">
        <w:rPr>
          <w:rFonts w:ascii="Times New Roman" w:eastAsia="宋体" w:hAnsi="Times New Roman" w:cs="Times New Roman"/>
        </w:rPr>
        <w:t>reduc</w:t>
      </w:r>
      <w:r w:rsidR="005932D9" w:rsidRPr="00F92287">
        <w:rPr>
          <w:rFonts w:ascii="Times New Roman" w:eastAsia="宋体" w:hAnsi="Times New Roman" w:cs="Times New Roman"/>
        </w:rPr>
        <w:t xml:space="preserve">ing </w:t>
      </w:r>
      <w:r w:rsidR="00206B50" w:rsidRPr="00F92287">
        <w:rPr>
          <w:rFonts w:ascii="Times New Roman" w:eastAsia="宋体" w:hAnsi="Times New Roman" w:cs="Times New Roman"/>
        </w:rPr>
        <w:t>or eliminat</w:t>
      </w:r>
      <w:r w:rsidR="005932D9" w:rsidRPr="00F92287">
        <w:rPr>
          <w:rFonts w:ascii="Times New Roman" w:eastAsia="宋体" w:hAnsi="Times New Roman" w:cs="Times New Roman"/>
        </w:rPr>
        <w:t>ing</w:t>
      </w:r>
      <w:r w:rsidR="00206B50" w:rsidRPr="00F92287">
        <w:rPr>
          <w:rFonts w:ascii="Times New Roman" w:eastAsia="宋体" w:hAnsi="Times New Roman" w:cs="Times New Roman"/>
        </w:rPr>
        <w:t xml:space="preserve"> the pollution caused by waste emission from the beginning.</w:t>
      </w:r>
      <w:r w:rsidR="000B27EB" w:rsidRPr="00F92287">
        <w:rPr>
          <w:rFonts w:ascii="Times New Roman" w:eastAsia="宋体" w:hAnsi="Times New Roman" w:cs="Times New Roman"/>
        </w:rPr>
        <w:t xml:space="preserve"> </w:t>
      </w:r>
      <w:r w:rsidR="00914DF8" w:rsidRPr="00F92287">
        <w:rPr>
          <w:rFonts w:ascii="Times New Roman" w:eastAsia="宋体" w:hAnsi="Times New Roman" w:cs="Times New Roman"/>
        </w:rPr>
        <w:t>The strategies to improve atom economy</w:t>
      </w:r>
      <w:r w:rsidR="00044F4A" w:rsidRPr="00F92287">
        <w:rPr>
          <w:rFonts w:ascii="Times New Roman" w:eastAsia="宋体" w:hAnsi="Times New Roman" w:cs="Times New Roman"/>
        </w:rPr>
        <w:t xml:space="preserve"> mainly</w:t>
      </w:r>
      <w:r w:rsidR="00914DF8" w:rsidRPr="00F92287">
        <w:rPr>
          <w:rFonts w:ascii="Times New Roman" w:eastAsia="宋体" w:hAnsi="Times New Roman" w:cs="Times New Roman"/>
        </w:rPr>
        <w:t xml:space="preserve"> include designing alternative synthetic methodology, </w:t>
      </w:r>
      <w:r w:rsidR="00F25F22" w:rsidRPr="00F92287">
        <w:rPr>
          <w:rFonts w:ascii="Times New Roman" w:eastAsia="宋体" w:hAnsi="Times New Roman" w:cs="Times New Roman"/>
        </w:rPr>
        <w:t xml:space="preserve">improving </w:t>
      </w:r>
      <w:r w:rsidR="00914DF8" w:rsidRPr="00F92287">
        <w:rPr>
          <w:rFonts w:ascii="Times New Roman" w:eastAsia="宋体" w:hAnsi="Times New Roman" w:cs="Times New Roman"/>
        </w:rPr>
        <w:t xml:space="preserve">selectivity </w:t>
      </w:r>
      <w:r w:rsidR="00F25F22" w:rsidRPr="00F92287">
        <w:rPr>
          <w:rFonts w:ascii="Times New Roman" w:eastAsia="宋体" w:hAnsi="Times New Roman" w:cs="Times New Roman"/>
        </w:rPr>
        <w:t>towards target products</w:t>
      </w:r>
      <w:r w:rsidR="00914DF8" w:rsidRPr="00F92287">
        <w:rPr>
          <w:rFonts w:ascii="Times New Roman" w:eastAsia="宋体" w:hAnsi="Times New Roman" w:cs="Times New Roman"/>
        </w:rPr>
        <w:t>, and making good use of byproducts.</w:t>
      </w:r>
      <w:r w:rsidR="00F25F22" w:rsidRPr="00F92287">
        <w:rPr>
          <w:rFonts w:ascii="Times New Roman" w:eastAsia="宋体" w:hAnsi="Times New Roman" w:cs="Times New Roman"/>
        </w:rPr>
        <w:t xml:space="preserve"> </w:t>
      </w:r>
      <w:r w:rsidR="00044F4A" w:rsidRPr="00F92287">
        <w:rPr>
          <w:rFonts w:ascii="Times New Roman" w:eastAsia="宋体" w:hAnsi="Times New Roman" w:cs="Times New Roman"/>
        </w:rPr>
        <w:t xml:space="preserve">It is crucial to develop robust and environmentally friendly catalysts to achieve a real atom economic reaction. </w:t>
      </w:r>
      <w:r w:rsidR="00F25F22" w:rsidRPr="00F92287">
        <w:rPr>
          <w:rFonts w:ascii="Times New Roman" w:eastAsia="宋体" w:hAnsi="Times New Roman" w:cs="Times New Roman"/>
        </w:rPr>
        <w:t>The highly effective economic reaction</w:t>
      </w:r>
      <w:r w:rsidR="00044F4A" w:rsidRPr="00F92287">
        <w:rPr>
          <w:rFonts w:ascii="Times New Roman" w:eastAsia="宋体" w:hAnsi="Times New Roman" w:cs="Times New Roman"/>
        </w:rPr>
        <w:t xml:space="preserve"> not only saves resource but also prevent</w:t>
      </w:r>
      <w:r w:rsidR="00D226FA" w:rsidRPr="00F92287">
        <w:rPr>
          <w:rFonts w:ascii="Times New Roman" w:eastAsia="宋体" w:hAnsi="Times New Roman" w:cs="Times New Roman"/>
        </w:rPr>
        <w:t>s</w:t>
      </w:r>
      <w:r w:rsidR="00044F4A" w:rsidRPr="00F92287">
        <w:rPr>
          <w:rFonts w:ascii="Times New Roman" w:eastAsia="宋体" w:hAnsi="Times New Roman" w:cs="Times New Roman"/>
        </w:rPr>
        <w:t xml:space="preserve"> the</w:t>
      </w:r>
      <w:r w:rsidR="00044F4A">
        <w:rPr>
          <w:rFonts w:ascii="Times New Roman" w:eastAsia="宋体" w:hAnsi="Times New Roman" w:cs="Times New Roman"/>
        </w:rPr>
        <w:t xml:space="preserve"> </w:t>
      </w:r>
      <w:r w:rsidR="00044F4A">
        <w:rPr>
          <w:rFonts w:ascii="Times New Roman" w:eastAsia="宋体" w:hAnsi="Times New Roman" w:cs="Times New Roman"/>
        </w:rPr>
        <w:lastRenderedPageBreak/>
        <w:t>pollution</w:t>
      </w:r>
      <w:r w:rsidR="00C60EAC">
        <w:rPr>
          <w:rFonts w:ascii="Times New Roman" w:eastAsia="宋体" w:hAnsi="Times New Roman" w:cs="Times New Roman"/>
        </w:rPr>
        <w:t>, which affords</w:t>
      </w:r>
      <w:r w:rsidR="00044F4A" w:rsidRPr="00F25F22">
        <w:rPr>
          <w:rFonts w:ascii="Times New Roman" w:eastAsia="宋体" w:hAnsi="Times New Roman" w:cs="Times New Roman"/>
        </w:rPr>
        <w:t xml:space="preserve"> </w:t>
      </w:r>
      <w:r w:rsidR="0087695E">
        <w:rPr>
          <w:rFonts w:ascii="Times New Roman" w:eastAsia="宋体" w:hAnsi="Times New Roman" w:cs="Times New Roman"/>
        </w:rPr>
        <w:t>a</w:t>
      </w:r>
      <w:r w:rsidR="00044F4A">
        <w:rPr>
          <w:rFonts w:ascii="Times New Roman" w:eastAsia="宋体" w:hAnsi="Times New Roman" w:cs="Times New Roman"/>
        </w:rPr>
        <w:t xml:space="preserve"> significan</w:t>
      </w:r>
      <w:r w:rsidR="0087695E">
        <w:rPr>
          <w:rFonts w:ascii="Times New Roman" w:eastAsia="宋体" w:hAnsi="Times New Roman" w:cs="Times New Roman"/>
        </w:rPr>
        <w:t>t way</w:t>
      </w:r>
      <w:r w:rsidR="00044F4A">
        <w:rPr>
          <w:rFonts w:ascii="Times New Roman" w:eastAsia="宋体" w:hAnsi="Times New Roman" w:cs="Times New Roman"/>
        </w:rPr>
        <w:t xml:space="preserve"> for sustainable development. </w:t>
      </w:r>
    </w:p>
    <w:p w:rsidR="005932D9" w:rsidRPr="000D274A" w:rsidRDefault="005932D9" w:rsidP="005932D9">
      <w:pPr>
        <w:rPr>
          <w:rFonts w:ascii="Times New Roman" w:hAnsi="Times New Roman" w:cs="Times New Roman"/>
          <w:b/>
          <w:sz w:val="28"/>
          <w:szCs w:val="28"/>
          <w:lang w:eastAsia="ja-JP"/>
        </w:rPr>
      </w:pPr>
      <w:r w:rsidRPr="000D274A">
        <w:rPr>
          <w:rFonts w:ascii="Times New Roman" w:hAnsi="Times New Roman" w:cs="Times New Roman" w:hint="eastAsia"/>
          <w:b/>
          <w:sz w:val="28"/>
          <w:szCs w:val="28"/>
          <w:lang w:eastAsia="ja-JP"/>
        </w:rPr>
        <w:t>2.</w:t>
      </w:r>
      <w:r>
        <w:rPr>
          <w:rFonts w:ascii="Times New Roman" w:hAnsi="Times New Roman" w:cs="Times New Roman"/>
          <w:b/>
          <w:sz w:val="28"/>
          <w:szCs w:val="28"/>
          <w:lang w:eastAsia="ja-JP"/>
        </w:rPr>
        <w:t>2</w:t>
      </w:r>
      <w:r w:rsidRPr="000D274A">
        <w:rPr>
          <w:rFonts w:ascii="Times New Roman" w:hAnsi="Times New Roman" w:cs="Times New Roman" w:hint="eastAsia"/>
          <w:b/>
          <w:sz w:val="28"/>
          <w:szCs w:val="28"/>
          <w:lang w:eastAsia="ja-JP"/>
        </w:rPr>
        <w:t xml:space="preserve"> </w:t>
      </w:r>
      <w:r w:rsidRPr="000D274A">
        <w:rPr>
          <w:rFonts w:ascii="Times New Roman" w:hAnsi="Times New Roman" w:cs="Times New Roman"/>
          <w:b/>
          <w:sz w:val="28"/>
          <w:szCs w:val="28"/>
          <w:lang w:eastAsia="ja-JP"/>
        </w:rPr>
        <w:t>Green catalysis</w:t>
      </w:r>
    </w:p>
    <w:p w:rsidR="005932D9" w:rsidRPr="00002853" w:rsidRDefault="005932D9" w:rsidP="005932D9">
      <w:pPr>
        <w:ind w:firstLineChars="150" w:firstLine="315"/>
        <w:rPr>
          <w:rFonts w:ascii="Times New Roman" w:eastAsia="宋体" w:hAnsi="Times New Roman" w:cs="Times New Roman"/>
          <w:color w:val="000000" w:themeColor="text1"/>
          <w:lang w:val="en"/>
        </w:rPr>
      </w:pPr>
      <w:r w:rsidRPr="005932D9">
        <w:rPr>
          <w:rFonts w:ascii="Times New Roman" w:eastAsia="宋体" w:hAnsi="Times New Roman" w:cs="Times New Roman"/>
          <w:lang w:val="en"/>
        </w:rPr>
        <w:t xml:space="preserve">Catalysis represents one of the most important way to achieve the goals established by 12 principles </w:t>
      </w:r>
      <w:r w:rsidRPr="005932D9">
        <w:rPr>
          <w:rFonts w:ascii="Times New Roman" w:eastAsia="宋体" w:hAnsi="Times New Roman" w:cs="Times New Roman" w:hint="eastAsia"/>
          <w:lang w:val="en"/>
        </w:rPr>
        <w:t>of</w:t>
      </w:r>
      <w:r w:rsidRPr="005932D9">
        <w:rPr>
          <w:rFonts w:ascii="Times New Roman" w:eastAsia="宋体" w:hAnsi="Times New Roman" w:cs="Times New Roman"/>
          <w:lang w:val="en"/>
        </w:rPr>
        <w:t xml:space="preserve"> green chemistry, and is also providing pathways to a sustainable developme</w:t>
      </w:r>
      <w:r w:rsidRPr="005932D9">
        <w:rPr>
          <w:rFonts w:ascii="Times New Roman" w:eastAsia="宋体" w:hAnsi="Times New Roman" w:cs="Times New Roman"/>
          <w:color w:val="000000" w:themeColor="text1"/>
          <w:lang w:val="en"/>
        </w:rPr>
        <w:t>nt</w:t>
      </w:r>
      <w:r w:rsidR="00D9037D">
        <w:rPr>
          <w:rFonts w:ascii="Times New Roman" w:eastAsia="宋体" w:hAnsi="Times New Roman" w:cs="Times New Roman"/>
          <w:color w:val="000000" w:themeColor="text1"/>
          <w:lang w:val="en"/>
        </w:rPr>
        <w:t xml:space="preserve"> [2]</w:t>
      </w:r>
      <w:r w:rsidRPr="005932D9">
        <w:rPr>
          <w:rFonts w:ascii="Times New Roman" w:eastAsia="宋体" w:hAnsi="Times New Roman" w:cs="Times New Roman"/>
          <w:color w:val="000000" w:themeColor="text1"/>
          <w:lang w:val="en"/>
        </w:rPr>
        <w:t>.</w:t>
      </w:r>
      <w:r w:rsidRPr="00002853">
        <w:rPr>
          <w:rFonts w:ascii="Arial" w:hAnsi="Arial" w:cs="Arial"/>
          <w:color w:val="000000" w:themeColor="text1"/>
          <w:lang w:val="en"/>
        </w:rPr>
        <w:t xml:space="preserve"> </w:t>
      </w:r>
      <w:r w:rsidRPr="00002853">
        <w:rPr>
          <w:rFonts w:ascii="NexusSans" w:hAnsi="NexusSans" w:cs="Arial"/>
          <w:color w:val="000000" w:themeColor="text1"/>
          <w:lang w:val="en"/>
        </w:rPr>
        <w:t xml:space="preserve">Catalysis also </w:t>
      </w:r>
      <w:r>
        <w:rPr>
          <w:rFonts w:ascii="NexusSans" w:hAnsi="NexusSans" w:cs="Arial"/>
          <w:color w:val="000000" w:themeColor="text1"/>
          <w:lang w:val="en"/>
        </w:rPr>
        <w:t>plays important role in</w:t>
      </w:r>
      <w:r w:rsidRPr="00002853">
        <w:rPr>
          <w:rFonts w:ascii="NexusSans" w:hAnsi="NexusSans" w:cs="Arial"/>
          <w:color w:val="000000" w:themeColor="text1"/>
          <w:lang w:val="en"/>
        </w:rPr>
        <w:t xml:space="preserve"> environmental applications including the destruction of wastes and purification of gases, waters and soil. </w:t>
      </w:r>
      <w:r w:rsidRPr="00002853">
        <w:rPr>
          <w:rFonts w:ascii="Times New Roman" w:eastAsia="宋体" w:hAnsi="Times New Roman" w:cs="Times New Roman"/>
          <w:color w:val="000000" w:themeColor="text1"/>
        </w:rPr>
        <w:t xml:space="preserve">Noble metal catalysts </w:t>
      </w:r>
      <w:r>
        <w:rPr>
          <w:rFonts w:ascii="Times New Roman" w:eastAsia="宋体" w:hAnsi="Times New Roman" w:cs="Times New Roman"/>
          <w:color w:val="000000" w:themeColor="text1"/>
        </w:rPr>
        <w:t>are</w:t>
      </w:r>
      <w:r w:rsidRPr="00002853">
        <w:rPr>
          <w:rFonts w:ascii="Times New Roman" w:eastAsia="宋体" w:hAnsi="Times New Roman" w:cs="Times New Roman"/>
          <w:color w:val="000000" w:themeColor="text1"/>
        </w:rPr>
        <w:t xml:space="preserve"> widely applied in chemical industry. Due to the limits of the noble metal resources, the low-cost, abundant and environment-friendly metals are expected to replace noble metal catalysts and have been widely investigated with focus on improving their activity comparable to </w:t>
      </w:r>
      <w:r>
        <w:rPr>
          <w:rFonts w:ascii="Times New Roman" w:eastAsia="宋体" w:hAnsi="Times New Roman" w:cs="Times New Roman"/>
          <w:color w:val="000000" w:themeColor="text1"/>
        </w:rPr>
        <w:t xml:space="preserve">that of </w:t>
      </w:r>
      <w:r w:rsidRPr="00002853">
        <w:rPr>
          <w:rFonts w:ascii="Times New Roman" w:eastAsia="宋体" w:hAnsi="Times New Roman" w:cs="Times New Roman"/>
          <w:color w:val="000000" w:themeColor="text1"/>
        </w:rPr>
        <w:t xml:space="preserve">noble metal catalysts. </w:t>
      </w:r>
      <w:proofErr w:type="spellStart"/>
      <w:r w:rsidRPr="00002853">
        <w:rPr>
          <w:rFonts w:ascii="Times New Roman" w:eastAsia="宋体" w:hAnsi="Times New Roman" w:cs="Times New Roman"/>
          <w:color w:val="000000" w:themeColor="text1"/>
        </w:rPr>
        <w:t>Nanocatalysts</w:t>
      </w:r>
      <w:proofErr w:type="spellEnd"/>
      <w:r w:rsidRPr="00002853">
        <w:rPr>
          <w:rFonts w:ascii="Times New Roman" w:eastAsia="宋体" w:hAnsi="Times New Roman" w:cs="Times New Roman"/>
          <w:color w:val="000000" w:themeColor="text1"/>
        </w:rPr>
        <w:t>, particularly, catalysts with single-metal a</w:t>
      </w:r>
      <w:r w:rsidRPr="00002853">
        <w:rPr>
          <w:rFonts w:ascii="Times New Roman" w:eastAsia="宋体" w:hAnsi="Times New Roman" w:cs="Times New Roman"/>
          <w:color w:val="000000" w:themeColor="text1"/>
          <w:lang w:val="en"/>
        </w:rPr>
        <w:t xml:space="preserve">tom, display </w:t>
      </w:r>
      <w:r>
        <w:rPr>
          <w:rFonts w:ascii="Times New Roman" w:eastAsia="宋体" w:hAnsi="Times New Roman" w:cs="Times New Roman"/>
          <w:color w:val="000000" w:themeColor="text1"/>
          <w:lang w:val="en"/>
        </w:rPr>
        <w:t xml:space="preserve">highly </w:t>
      </w:r>
      <w:r w:rsidRPr="00002853">
        <w:rPr>
          <w:rFonts w:ascii="Times New Roman" w:eastAsia="宋体" w:hAnsi="Times New Roman" w:cs="Times New Roman"/>
          <w:color w:val="000000" w:themeColor="text1"/>
          <w:lang w:val="en"/>
        </w:rPr>
        <w:t>enhanced activity, and ha</w:t>
      </w:r>
      <w:r w:rsidR="00CA1BC4">
        <w:rPr>
          <w:rFonts w:ascii="Times New Roman" w:eastAsia="宋体" w:hAnsi="Times New Roman" w:cs="Times New Roman"/>
          <w:color w:val="000000" w:themeColor="text1"/>
          <w:lang w:val="en"/>
        </w:rPr>
        <w:t>ve</w:t>
      </w:r>
      <w:r w:rsidRPr="00002853">
        <w:rPr>
          <w:rFonts w:ascii="Times New Roman" w:eastAsia="宋体" w:hAnsi="Times New Roman" w:cs="Times New Roman"/>
          <w:color w:val="000000" w:themeColor="text1"/>
          <w:lang w:val="en"/>
        </w:rPr>
        <w:t xml:space="preserve"> become the frontier of the catalysis in recent years. The metal-free catalysts including </w:t>
      </w:r>
      <w:proofErr w:type="spellStart"/>
      <w:r w:rsidRPr="00002853">
        <w:rPr>
          <w:rFonts w:ascii="Times New Roman" w:eastAsia="宋体" w:hAnsi="Times New Roman" w:cs="Times New Roman"/>
          <w:color w:val="000000" w:themeColor="text1"/>
          <w:lang w:val="en"/>
        </w:rPr>
        <w:t>organo</w:t>
      </w:r>
      <w:proofErr w:type="spellEnd"/>
      <w:r w:rsidRPr="00002853">
        <w:rPr>
          <w:rFonts w:ascii="Times New Roman" w:eastAsia="宋体" w:hAnsi="Times New Roman" w:cs="Times New Roman"/>
          <w:color w:val="000000" w:themeColor="text1"/>
          <w:lang w:val="en"/>
        </w:rPr>
        <w:t xml:space="preserve">-catalyst, carbons and ionic liquids without metals have emerged as green alternatives for </w:t>
      </w:r>
      <w:r w:rsidR="00E6249F">
        <w:rPr>
          <w:rFonts w:ascii="Times New Roman" w:eastAsia="宋体" w:hAnsi="Times New Roman" w:cs="Times New Roman"/>
          <w:color w:val="000000" w:themeColor="text1"/>
          <w:lang w:val="en"/>
        </w:rPr>
        <w:t>various kinds of</w:t>
      </w:r>
      <w:r w:rsidRPr="00002853">
        <w:rPr>
          <w:rFonts w:ascii="Times New Roman" w:eastAsia="宋体" w:hAnsi="Times New Roman" w:cs="Times New Roman"/>
          <w:color w:val="000000" w:themeColor="text1"/>
          <w:lang w:val="en"/>
        </w:rPr>
        <w:t xml:space="preserve"> reactions, especially for the production of pharmaceuticals and biologic active molecules. </w:t>
      </w:r>
    </w:p>
    <w:p w:rsidR="005932D9" w:rsidRPr="00F25F22" w:rsidRDefault="005932D9" w:rsidP="005932D9">
      <w:pPr>
        <w:ind w:firstLineChars="150" w:firstLine="315"/>
        <w:rPr>
          <w:rFonts w:ascii="Times New Roman" w:eastAsia="宋体" w:hAnsi="Times New Roman" w:cs="Times New Roman"/>
        </w:rPr>
      </w:pPr>
      <w:r w:rsidRPr="00002853">
        <w:rPr>
          <w:rFonts w:ascii="NexusSans" w:hAnsi="NexusSans" w:cs="Arial"/>
          <w:color w:val="000000" w:themeColor="text1"/>
          <w:lang w:val="en"/>
        </w:rPr>
        <w:t xml:space="preserve">The bio- and photo-catalysis are considered to be green catalysis, which can be performed in green way under ambient conditions. </w:t>
      </w:r>
      <w:proofErr w:type="spellStart"/>
      <w:r w:rsidRPr="00002853">
        <w:rPr>
          <w:rFonts w:ascii="NexusSans" w:hAnsi="NexusSans" w:cs="Arial"/>
          <w:color w:val="000000" w:themeColor="text1"/>
          <w:lang w:val="en"/>
        </w:rPr>
        <w:t>Electrocatalysis</w:t>
      </w:r>
      <w:proofErr w:type="spellEnd"/>
      <w:r w:rsidRPr="00002853">
        <w:rPr>
          <w:rFonts w:ascii="NexusSans" w:hAnsi="NexusSans" w:cs="Arial"/>
          <w:color w:val="000000" w:themeColor="text1"/>
          <w:lang w:val="en"/>
        </w:rPr>
        <w:t xml:space="preserve"> is also a green catalysis, which can adopt green and renewable electricity from wind, tide, etc. However, the efficiency of these kinds of green catalysis is generally very low compared to that of thermo-catalysis. Therefore, exploring catalysts with high efficiency for bio-, photo- and electro-catalysis is of significance for sustainable development. The reduction of CO</w:t>
      </w:r>
      <w:r w:rsidRPr="00002853">
        <w:rPr>
          <w:rFonts w:ascii="NexusSans" w:hAnsi="NexusSans" w:cs="Arial"/>
          <w:color w:val="000000" w:themeColor="text1"/>
          <w:vertAlign w:val="subscript"/>
          <w:lang w:val="en"/>
        </w:rPr>
        <w:t>2</w:t>
      </w:r>
      <w:r w:rsidRPr="00002853">
        <w:rPr>
          <w:rFonts w:ascii="NexusSans" w:hAnsi="NexusSans" w:cs="Arial"/>
          <w:color w:val="000000" w:themeColor="text1"/>
          <w:lang w:val="en"/>
        </w:rPr>
        <w:t xml:space="preserve"> into fuels and chemicals via bio-, photo- and electro- catalysis provides green routes for CO</w:t>
      </w:r>
      <w:r w:rsidRPr="00002853">
        <w:rPr>
          <w:rFonts w:ascii="NexusSans" w:hAnsi="NexusSans" w:cs="Arial"/>
          <w:color w:val="000000" w:themeColor="text1"/>
          <w:vertAlign w:val="subscript"/>
          <w:lang w:val="en"/>
        </w:rPr>
        <w:t>2</w:t>
      </w:r>
      <w:r w:rsidRPr="00002853">
        <w:rPr>
          <w:rFonts w:ascii="NexusSans" w:hAnsi="NexusSans" w:cs="Arial"/>
          <w:color w:val="000000" w:themeColor="text1"/>
          <w:lang w:val="en"/>
        </w:rPr>
        <w:t xml:space="preserve"> fixation and transformation, which have been paid much attention in recent years. In addition, the catalysis associated with the use of green solvents is also a green catalytic process.</w:t>
      </w:r>
    </w:p>
    <w:p w:rsidR="00300F0A" w:rsidRPr="000D274A" w:rsidRDefault="00300F0A" w:rsidP="006E4533">
      <w:pPr>
        <w:rPr>
          <w:rFonts w:ascii="Times New Roman" w:hAnsi="Times New Roman" w:cs="Times New Roman"/>
          <w:b/>
          <w:sz w:val="28"/>
          <w:szCs w:val="28"/>
          <w:lang w:eastAsia="ja-JP"/>
        </w:rPr>
      </w:pPr>
      <w:r w:rsidRPr="000D274A">
        <w:rPr>
          <w:rFonts w:ascii="Times New Roman" w:hAnsi="Times New Roman" w:cs="Times New Roman" w:hint="eastAsia"/>
          <w:b/>
          <w:sz w:val="28"/>
          <w:szCs w:val="28"/>
          <w:lang w:eastAsia="ja-JP"/>
        </w:rPr>
        <w:t>2.3</w:t>
      </w:r>
      <w:r w:rsidR="00585685" w:rsidRPr="000D274A">
        <w:rPr>
          <w:rFonts w:ascii="Times New Roman" w:hAnsi="Times New Roman" w:cs="Times New Roman" w:hint="eastAsia"/>
          <w:b/>
          <w:sz w:val="28"/>
          <w:szCs w:val="28"/>
          <w:lang w:eastAsia="ja-JP"/>
        </w:rPr>
        <w:t xml:space="preserve"> </w:t>
      </w:r>
      <w:r w:rsidR="002823B2" w:rsidRPr="000D274A">
        <w:rPr>
          <w:rFonts w:ascii="Times New Roman" w:hAnsi="Times New Roman" w:cs="Times New Roman"/>
          <w:b/>
          <w:sz w:val="28"/>
          <w:szCs w:val="28"/>
          <w:lang w:eastAsia="ja-JP"/>
        </w:rPr>
        <w:t xml:space="preserve">Green solvents </w:t>
      </w:r>
    </w:p>
    <w:p w:rsidR="008956B1" w:rsidRDefault="00775862" w:rsidP="006E4533">
      <w:pPr>
        <w:ind w:firstLineChars="150" w:firstLine="315"/>
        <w:rPr>
          <w:rFonts w:ascii="NexusSans" w:hAnsi="NexusSans" w:cs="Arial" w:hint="eastAsia"/>
          <w:color w:val="000000" w:themeColor="text1"/>
          <w:lang w:val="en"/>
        </w:rPr>
      </w:pPr>
      <w:r>
        <w:rPr>
          <w:rFonts w:ascii="Times New Roman" w:eastAsia="宋体" w:hAnsi="Times New Roman" w:cs="Times New Roman" w:hint="eastAsia"/>
        </w:rPr>
        <w:t>A</w:t>
      </w:r>
      <w:r>
        <w:rPr>
          <w:rFonts w:ascii="Times New Roman" w:eastAsia="宋体" w:hAnsi="Times New Roman" w:cs="Times New Roman"/>
        </w:rPr>
        <w:t xml:space="preserve">s </w:t>
      </w:r>
      <w:r w:rsidR="0052001F">
        <w:rPr>
          <w:rFonts w:ascii="Times New Roman" w:eastAsia="宋体" w:hAnsi="Times New Roman" w:cs="Times New Roman"/>
        </w:rPr>
        <w:t>known</w:t>
      </w:r>
      <w:r>
        <w:rPr>
          <w:rFonts w:ascii="Times New Roman" w:eastAsia="宋体" w:hAnsi="Times New Roman" w:cs="Times New Roman"/>
        </w:rPr>
        <w:t>, over 70% chemical processes require solvents, especially organic solvents</w:t>
      </w:r>
      <w:r w:rsidR="000F60DC">
        <w:rPr>
          <w:rFonts w:ascii="Times New Roman" w:eastAsia="宋体" w:hAnsi="Times New Roman" w:cs="Times New Roman"/>
        </w:rPr>
        <w:t xml:space="preserve"> that </w:t>
      </w:r>
      <w:r>
        <w:rPr>
          <w:rFonts w:ascii="Times New Roman" w:eastAsia="宋体" w:hAnsi="Times New Roman" w:cs="Times New Roman"/>
        </w:rPr>
        <w:t xml:space="preserve">are </w:t>
      </w:r>
      <w:r w:rsidR="000F60DC">
        <w:rPr>
          <w:rFonts w:ascii="Times New Roman" w:eastAsia="宋体" w:hAnsi="Times New Roman" w:cs="Times New Roman"/>
        </w:rPr>
        <w:t xml:space="preserve">generally </w:t>
      </w:r>
      <w:r w:rsidR="0052001F" w:rsidRPr="0052001F">
        <w:rPr>
          <w:rFonts w:ascii="Times New Roman" w:eastAsia="宋体" w:hAnsi="Times New Roman" w:cs="Times New Roman"/>
          <w:lang w:val="en"/>
        </w:rPr>
        <w:t>toxic, flammable, and/or corrosive</w:t>
      </w:r>
      <w:r>
        <w:rPr>
          <w:rFonts w:ascii="Times New Roman" w:eastAsia="宋体" w:hAnsi="Times New Roman" w:cs="Times New Roman"/>
        </w:rPr>
        <w:t xml:space="preserve">. </w:t>
      </w:r>
      <w:r w:rsidR="0052001F">
        <w:rPr>
          <w:rFonts w:ascii="Times New Roman" w:eastAsia="宋体" w:hAnsi="Times New Roman" w:cs="Times New Roman"/>
        </w:rPr>
        <w:t xml:space="preserve">Therefore, study on </w:t>
      </w:r>
      <w:r w:rsidR="00E6249F">
        <w:rPr>
          <w:rFonts w:ascii="Times New Roman" w:eastAsia="宋体" w:hAnsi="Times New Roman" w:cs="Times New Roman"/>
        </w:rPr>
        <w:t xml:space="preserve">green </w:t>
      </w:r>
      <w:r w:rsidR="0052001F">
        <w:rPr>
          <w:rFonts w:ascii="Times New Roman" w:eastAsia="宋体" w:hAnsi="Times New Roman" w:cs="Times New Roman"/>
        </w:rPr>
        <w:t>s</w:t>
      </w:r>
      <w:proofErr w:type="spellStart"/>
      <w:r w:rsidR="0052001F" w:rsidRPr="0052001F">
        <w:rPr>
          <w:rFonts w:ascii="Times New Roman" w:eastAsia="宋体" w:hAnsi="Times New Roman" w:cs="Times New Roman"/>
          <w:lang w:val="en"/>
        </w:rPr>
        <w:t>olvents</w:t>
      </w:r>
      <w:proofErr w:type="spellEnd"/>
      <w:r w:rsidR="0052001F" w:rsidRPr="0052001F">
        <w:rPr>
          <w:rFonts w:ascii="Times New Roman" w:eastAsia="宋体" w:hAnsi="Times New Roman" w:cs="Times New Roman"/>
          <w:lang w:val="en"/>
        </w:rPr>
        <w:t xml:space="preserve"> </w:t>
      </w:r>
      <w:r w:rsidR="0052001F">
        <w:rPr>
          <w:rFonts w:ascii="Times New Roman" w:eastAsia="宋体" w:hAnsi="Times New Roman" w:cs="Times New Roman"/>
          <w:lang w:val="en"/>
        </w:rPr>
        <w:t>is</w:t>
      </w:r>
      <w:r w:rsidR="0052001F" w:rsidRPr="0052001F">
        <w:rPr>
          <w:rFonts w:ascii="Times New Roman" w:eastAsia="宋体" w:hAnsi="Times New Roman" w:cs="Times New Roman"/>
          <w:lang w:val="en"/>
        </w:rPr>
        <w:t xml:space="preserve"> the most active area of </w:t>
      </w:r>
      <w:r w:rsidR="0052001F">
        <w:rPr>
          <w:rFonts w:ascii="Times New Roman" w:eastAsia="宋体" w:hAnsi="Times New Roman" w:cs="Times New Roman"/>
          <w:lang w:val="en"/>
        </w:rPr>
        <w:t>g</w:t>
      </w:r>
      <w:r w:rsidR="0052001F" w:rsidRPr="0052001F">
        <w:rPr>
          <w:rFonts w:ascii="Times New Roman" w:eastAsia="宋体" w:hAnsi="Times New Roman" w:cs="Times New Roman"/>
          <w:lang w:val="en"/>
        </w:rPr>
        <w:t xml:space="preserve">reen </w:t>
      </w:r>
      <w:r w:rsidR="0052001F">
        <w:rPr>
          <w:rFonts w:ascii="Times New Roman" w:eastAsia="宋体" w:hAnsi="Times New Roman" w:cs="Times New Roman"/>
          <w:lang w:val="en"/>
        </w:rPr>
        <w:t>c</w:t>
      </w:r>
      <w:r w:rsidR="0052001F" w:rsidRPr="0052001F">
        <w:rPr>
          <w:rFonts w:ascii="Times New Roman" w:eastAsia="宋体" w:hAnsi="Times New Roman" w:cs="Times New Roman"/>
          <w:lang w:val="en"/>
        </w:rPr>
        <w:t>hemistry research</w:t>
      </w:r>
      <w:r w:rsidR="00D9037D">
        <w:rPr>
          <w:rFonts w:ascii="Times New Roman" w:eastAsia="宋体" w:hAnsi="Times New Roman" w:cs="Times New Roman"/>
          <w:lang w:val="en"/>
        </w:rPr>
        <w:t xml:space="preserve"> [2]</w:t>
      </w:r>
      <w:r w:rsidR="0052001F">
        <w:rPr>
          <w:rFonts w:ascii="Times New Roman" w:eastAsia="宋体" w:hAnsi="Times New Roman" w:cs="Times New Roman"/>
          <w:lang w:val="en"/>
        </w:rPr>
        <w:t>, which</w:t>
      </w:r>
      <w:r w:rsidR="0052001F" w:rsidRPr="0052001F">
        <w:rPr>
          <w:rFonts w:ascii="Times New Roman" w:eastAsia="宋体" w:hAnsi="Times New Roman" w:cs="Times New Roman"/>
          <w:lang w:val="en"/>
        </w:rPr>
        <w:t xml:space="preserve"> represent</w:t>
      </w:r>
      <w:r w:rsidR="0052001F">
        <w:rPr>
          <w:rFonts w:ascii="Times New Roman" w:eastAsia="宋体" w:hAnsi="Times New Roman" w:cs="Times New Roman"/>
          <w:lang w:val="en"/>
        </w:rPr>
        <w:t>s</w:t>
      </w:r>
      <w:r w:rsidR="0052001F" w:rsidRPr="0052001F">
        <w:rPr>
          <w:rFonts w:ascii="Times New Roman" w:eastAsia="宋体" w:hAnsi="Times New Roman" w:cs="Times New Roman"/>
          <w:lang w:val="en"/>
        </w:rPr>
        <w:t xml:space="preserve"> an important challenge because </w:t>
      </w:r>
      <w:r w:rsidR="000F60DC">
        <w:rPr>
          <w:rFonts w:ascii="Times New Roman" w:eastAsia="宋体" w:hAnsi="Times New Roman" w:cs="Times New Roman"/>
        </w:rPr>
        <w:t>the utilization of green solvent</w:t>
      </w:r>
      <w:r w:rsidR="00E6249F">
        <w:rPr>
          <w:rFonts w:ascii="Times New Roman" w:eastAsia="宋体" w:hAnsi="Times New Roman" w:cs="Times New Roman"/>
        </w:rPr>
        <w:t>s</w:t>
      </w:r>
      <w:r w:rsidR="000F60DC">
        <w:rPr>
          <w:rFonts w:ascii="Times New Roman" w:eastAsia="宋体" w:hAnsi="Times New Roman" w:cs="Times New Roman"/>
        </w:rPr>
        <w:t xml:space="preserve"> is not a simple replacement to the </w:t>
      </w:r>
      <w:r w:rsidR="00E6249F">
        <w:rPr>
          <w:rFonts w:ascii="Times New Roman" w:eastAsia="宋体" w:hAnsi="Times New Roman" w:cs="Times New Roman"/>
        </w:rPr>
        <w:t>conventional</w:t>
      </w:r>
      <w:r w:rsidR="000F60DC">
        <w:rPr>
          <w:rFonts w:ascii="Times New Roman" w:eastAsia="宋体" w:hAnsi="Times New Roman" w:cs="Times New Roman"/>
        </w:rPr>
        <w:t xml:space="preserve"> solvents</w:t>
      </w:r>
      <w:r w:rsidR="00E6249F">
        <w:rPr>
          <w:rFonts w:ascii="Times New Roman" w:eastAsia="宋体" w:hAnsi="Times New Roman" w:cs="Times New Roman"/>
        </w:rPr>
        <w:t>.</w:t>
      </w:r>
      <w:r w:rsidR="000F60DC">
        <w:rPr>
          <w:rFonts w:ascii="Times New Roman" w:eastAsia="宋体" w:hAnsi="Times New Roman" w:cs="Times New Roman"/>
        </w:rPr>
        <w:t xml:space="preserve"> </w:t>
      </w:r>
      <w:r w:rsidR="00146052">
        <w:rPr>
          <w:rFonts w:ascii="Times New Roman" w:eastAsia="宋体" w:hAnsi="Times New Roman" w:cs="Times New Roman"/>
        </w:rPr>
        <w:t xml:space="preserve">The widely investigated green solvents mainly include water, supercritical fluids, ionic liquids and biomass-derived solvents. </w:t>
      </w:r>
      <w:r w:rsidR="00E6249F">
        <w:rPr>
          <w:rFonts w:ascii="Times New Roman" w:eastAsia="宋体" w:hAnsi="Times New Roman" w:cs="Times New Roman"/>
        </w:rPr>
        <w:t>Besides their green features, the unique properties of green solvents should be investigated to meet the</w:t>
      </w:r>
      <w:r w:rsidR="00E6249F" w:rsidRPr="00146052">
        <w:rPr>
          <w:rFonts w:ascii="Times New Roman" w:eastAsia="宋体" w:hAnsi="Times New Roman" w:cs="Times New Roman"/>
        </w:rPr>
        <w:t xml:space="preserve"> </w:t>
      </w:r>
      <w:r w:rsidR="00E6249F">
        <w:rPr>
          <w:rFonts w:ascii="Times New Roman" w:eastAsia="宋体" w:hAnsi="Times New Roman" w:cs="Times New Roman"/>
        </w:rPr>
        <w:t xml:space="preserve">requirements </w:t>
      </w:r>
      <w:r w:rsidR="00C60EAC">
        <w:rPr>
          <w:rFonts w:ascii="Times New Roman" w:eastAsia="宋体" w:hAnsi="Times New Roman" w:cs="Times New Roman"/>
        </w:rPr>
        <w:t>for their</w:t>
      </w:r>
      <w:r w:rsidR="00E6249F">
        <w:rPr>
          <w:rFonts w:ascii="Times New Roman" w:eastAsia="宋体" w:hAnsi="Times New Roman" w:cs="Times New Roman"/>
        </w:rPr>
        <w:t xml:space="preserve"> applications. </w:t>
      </w:r>
      <w:r w:rsidR="00146052">
        <w:rPr>
          <w:rFonts w:ascii="Times New Roman" w:eastAsia="宋体" w:hAnsi="Times New Roman" w:cs="Times New Roman"/>
        </w:rPr>
        <w:t xml:space="preserve">Water has been widely applied in inorganic industry, and prevention </w:t>
      </w:r>
      <w:r w:rsidR="0074225A">
        <w:rPr>
          <w:rFonts w:ascii="Times New Roman" w:eastAsia="宋体" w:hAnsi="Times New Roman" w:cs="Times New Roman"/>
        </w:rPr>
        <w:t xml:space="preserve">of water </w:t>
      </w:r>
      <w:r w:rsidR="00146052">
        <w:rPr>
          <w:rFonts w:ascii="Times New Roman" w:eastAsia="宋体" w:hAnsi="Times New Roman" w:cs="Times New Roman"/>
        </w:rPr>
        <w:t xml:space="preserve">pollution is the main problem in its applications. Recent researches indicate that water is also a good reaction solvent for some organic reactions, showing promising potentials in organic synthesis. </w:t>
      </w:r>
      <w:r w:rsidR="00F6653C">
        <w:rPr>
          <w:rFonts w:ascii="Times New Roman" w:eastAsia="宋体" w:hAnsi="Times New Roman" w:cs="Times New Roman"/>
        </w:rPr>
        <w:t>Supercritical fluids</w:t>
      </w:r>
      <w:r w:rsidR="00F6653C" w:rsidRPr="00F6653C">
        <w:rPr>
          <w:rFonts w:ascii="Times New Roman" w:eastAsia="宋体" w:hAnsi="Times New Roman" w:cs="Times New Roman"/>
        </w:rPr>
        <w:t xml:space="preserve"> </w:t>
      </w:r>
      <w:r w:rsidR="00F6653C">
        <w:rPr>
          <w:rFonts w:ascii="Times New Roman" w:eastAsia="宋体" w:hAnsi="Times New Roman" w:cs="Times New Roman"/>
        </w:rPr>
        <w:t xml:space="preserve">have temperature- and pressure-controlled properties with liquid- and gas-like </w:t>
      </w:r>
      <w:r w:rsidR="00C60EAC">
        <w:rPr>
          <w:rFonts w:ascii="Times New Roman" w:eastAsia="宋体" w:hAnsi="Times New Roman" w:cs="Times New Roman"/>
        </w:rPr>
        <w:t>performances</w:t>
      </w:r>
      <w:r w:rsidR="00F6653C">
        <w:rPr>
          <w:rFonts w:ascii="Times New Roman" w:eastAsia="宋体" w:hAnsi="Times New Roman" w:cs="Times New Roman"/>
        </w:rPr>
        <w:t>, which, especially supercritical CO</w:t>
      </w:r>
      <w:r w:rsidR="00F6653C" w:rsidRPr="00F6653C">
        <w:rPr>
          <w:rFonts w:ascii="Times New Roman" w:eastAsia="宋体" w:hAnsi="Times New Roman" w:cs="Times New Roman"/>
          <w:vertAlign w:val="subscript"/>
        </w:rPr>
        <w:t>2</w:t>
      </w:r>
      <w:r w:rsidR="00F6653C">
        <w:rPr>
          <w:rFonts w:ascii="Times New Roman" w:eastAsia="宋体" w:hAnsi="Times New Roman" w:cs="Times New Roman"/>
        </w:rPr>
        <w:t xml:space="preserve">, have shown promising applications in chemical processes. Ionic liquids that are completely composed of ions can be designed with green features together with unique properties, </w:t>
      </w:r>
      <w:r w:rsidR="00F6725B">
        <w:rPr>
          <w:rFonts w:ascii="Times New Roman" w:eastAsia="宋体" w:hAnsi="Times New Roman" w:cs="Times New Roman"/>
        </w:rPr>
        <w:t>which are considered as a kind of green solvents and have attracted much attention in green chemistry.</w:t>
      </w:r>
      <w:r w:rsidR="00F6653C">
        <w:rPr>
          <w:rFonts w:ascii="Times New Roman" w:eastAsia="宋体" w:hAnsi="Times New Roman" w:cs="Times New Roman"/>
        </w:rPr>
        <w:t xml:space="preserve"> </w:t>
      </w:r>
      <w:r w:rsidR="00C60EAC">
        <w:rPr>
          <w:rFonts w:ascii="Times New Roman" w:eastAsia="宋体" w:hAnsi="Times New Roman" w:cs="Times New Roman"/>
        </w:rPr>
        <w:t>In addition, biomass-derived solvents like glycerol also have attracted attention, which may have great potentials.</w:t>
      </w:r>
      <w:r>
        <w:rPr>
          <w:rFonts w:ascii="Times New Roman" w:eastAsia="宋体" w:hAnsi="Times New Roman" w:cs="Times New Roman"/>
        </w:rPr>
        <w:t xml:space="preserve">   </w:t>
      </w:r>
      <w:r w:rsidR="002275A9" w:rsidRPr="00002853">
        <w:rPr>
          <w:rFonts w:ascii="NexusSans" w:hAnsi="NexusSans" w:cs="Arial"/>
          <w:color w:val="000000" w:themeColor="text1"/>
          <w:lang w:val="en"/>
        </w:rPr>
        <w:t xml:space="preserve"> </w:t>
      </w:r>
    </w:p>
    <w:p w:rsidR="000F6D9B" w:rsidRPr="000D274A" w:rsidRDefault="000F6D9B" w:rsidP="000F6D9B">
      <w:pPr>
        <w:rPr>
          <w:rFonts w:ascii="Times New Roman" w:hAnsi="Times New Roman" w:cs="Times New Roman"/>
          <w:b/>
          <w:sz w:val="28"/>
          <w:szCs w:val="28"/>
          <w:lang w:eastAsia="ja-JP"/>
        </w:rPr>
      </w:pPr>
      <w:r w:rsidRPr="000D274A">
        <w:rPr>
          <w:rFonts w:ascii="Times New Roman" w:hAnsi="Times New Roman" w:cs="Times New Roman" w:hint="eastAsia"/>
          <w:b/>
          <w:sz w:val="28"/>
          <w:szCs w:val="28"/>
          <w:lang w:eastAsia="ja-JP"/>
        </w:rPr>
        <w:t>2.</w:t>
      </w:r>
      <w:r w:rsidR="005932D9">
        <w:rPr>
          <w:rFonts w:ascii="Times New Roman" w:hAnsi="Times New Roman" w:cs="Times New Roman"/>
          <w:b/>
          <w:sz w:val="28"/>
          <w:szCs w:val="28"/>
          <w:lang w:eastAsia="ja-JP"/>
        </w:rPr>
        <w:t>4</w:t>
      </w:r>
      <w:r w:rsidRPr="000D274A">
        <w:rPr>
          <w:rFonts w:ascii="Times New Roman" w:hAnsi="Times New Roman" w:cs="Times New Roman" w:hint="eastAsia"/>
          <w:b/>
          <w:sz w:val="28"/>
          <w:szCs w:val="28"/>
          <w:lang w:eastAsia="ja-JP"/>
        </w:rPr>
        <w:t xml:space="preserve"> </w:t>
      </w:r>
      <w:r w:rsidRPr="000D274A">
        <w:rPr>
          <w:rFonts w:ascii="Times New Roman" w:hAnsi="Times New Roman" w:cs="Times New Roman"/>
          <w:b/>
          <w:sz w:val="28"/>
          <w:szCs w:val="28"/>
          <w:lang w:eastAsia="ja-JP"/>
        </w:rPr>
        <w:t>Green carbon sciences</w:t>
      </w:r>
    </w:p>
    <w:p w:rsidR="00244C27" w:rsidRDefault="000F6D9B" w:rsidP="000F6D9B">
      <w:pPr>
        <w:ind w:firstLineChars="150" w:firstLine="315"/>
        <w:rPr>
          <w:rFonts w:ascii="Times New Roman" w:hAnsi="Times New Roman" w:cs="Times New Roman"/>
          <w:lang w:val="en"/>
        </w:rPr>
      </w:pPr>
      <w:r w:rsidRPr="000812E3">
        <w:rPr>
          <w:rFonts w:ascii="Times New Roman" w:hAnsi="Times New Roman" w:cs="Times New Roman"/>
          <w:lang w:val="en"/>
        </w:rPr>
        <w:t>Carbon</w:t>
      </w:r>
      <w:r w:rsidR="00244C27">
        <w:rPr>
          <w:rFonts w:ascii="Times New Roman" w:hAnsi="Times New Roman" w:cs="Times New Roman"/>
          <w:lang w:val="en"/>
        </w:rPr>
        <w:t>,</w:t>
      </w:r>
      <w:r w:rsidR="00244C27" w:rsidRPr="00244C27">
        <w:rPr>
          <w:rFonts w:ascii="Times New Roman" w:hAnsi="Times New Roman" w:cs="Times New Roman"/>
          <w:lang w:val="en"/>
        </w:rPr>
        <w:t xml:space="preserve"> </w:t>
      </w:r>
      <w:r w:rsidR="00244C27" w:rsidRPr="000812E3">
        <w:rPr>
          <w:rFonts w:ascii="Times New Roman" w:hAnsi="Times New Roman" w:cs="Times New Roman"/>
          <w:lang w:val="en"/>
        </w:rPr>
        <w:t>the fourth most abundant element in the universe,</w:t>
      </w:r>
      <w:r w:rsidR="00244C27">
        <w:rPr>
          <w:rFonts w:ascii="Times New Roman" w:hAnsi="Times New Roman" w:cs="Times New Roman"/>
          <w:lang w:val="en"/>
        </w:rPr>
        <w:t xml:space="preserve"> </w:t>
      </w:r>
      <w:r w:rsidR="00244C27" w:rsidRPr="000812E3">
        <w:rPr>
          <w:rFonts w:ascii="Times New Roman" w:hAnsi="Times New Roman" w:cs="Times New Roman"/>
          <w:lang w:val="en"/>
        </w:rPr>
        <w:t>is the key element of life on earth</w:t>
      </w:r>
      <w:r w:rsidR="00244C27">
        <w:rPr>
          <w:rFonts w:ascii="Times New Roman" w:hAnsi="Times New Roman" w:cs="Times New Roman"/>
          <w:lang w:val="en"/>
        </w:rPr>
        <w:t xml:space="preserve">, </w:t>
      </w:r>
      <w:r w:rsidR="00244C27" w:rsidRPr="000812E3">
        <w:rPr>
          <w:rFonts w:ascii="Times New Roman" w:hAnsi="Times New Roman" w:cs="Times New Roman"/>
          <w:lang w:val="en"/>
        </w:rPr>
        <w:t>and</w:t>
      </w:r>
      <w:r w:rsidR="00244C27">
        <w:rPr>
          <w:rFonts w:ascii="Times New Roman" w:hAnsi="Times New Roman" w:cs="Times New Roman"/>
          <w:lang w:val="en"/>
        </w:rPr>
        <w:t xml:space="preserve"> </w:t>
      </w:r>
      <w:r w:rsidR="00E6249F">
        <w:rPr>
          <w:rFonts w:ascii="Times New Roman" w:hAnsi="Times New Roman" w:cs="Times New Roman"/>
          <w:lang w:val="en"/>
        </w:rPr>
        <w:t xml:space="preserve">offers us </w:t>
      </w:r>
      <w:r w:rsidR="00244C27">
        <w:rPr>
          <w:rFonts w:ascii="Times New Roman" w:hAnsi="Times New Roman" w:cs="Times New Roman"/>
          <w:lang w:val="en"/>
        </w:rPr>
        <w:t>organic materials</w:t>
      </w:r>
      <w:r w:rsidRPr="000812E3">
        <w:rPr>
          <w:rFonts w:ascii="Times New Roman" w:hAnsi="Times New Roman" w:cs="Times New Roman"/>
          <w:lang w:val="en"/>
        </w:rPr>
        <w:t>.</w:t>
      </w:r>
      <w:r>
        <w:rPr>
          <w:rFonts w:ascii="Times New Roman" w:hAnsi="Times New Roman" w:cs="Times New Roman"/>
          <w:lang w:val="en"/>
        </w:rPr>
        <w:t xml:space="preserve"> T</w:t>
      </w:r>
      <w:r w:rsidRPr="000812E3">
        <w:rPr>
          <w:rFonts w:ascii="Times New Roman" w:hAnsi="Times New Roman" w:cs="Times New Roman"/>
          <w:lang w:val="en"/>
        </w:rPr>
        <w:t>he efficient utilization of carbon resources and carbon recycling are of great importance for the sustainable development of our society</w:t>
      </w:r>
      <w:r>
        <w:rPr>
          <w:rFonts w:ascii="Times New Roman" w:hAnsi="Times New Roman" w:cs="Times New Roman"/>
          <w:lang w:val="en"/>
        </w:rPr>
        <w:t xml:space="preserve">. </w:t>
      </w:r>
      <w:r>
        <w:rPr>
          <w:rFonts w:ascii="Times New Roman" w:hAnsi="Times New Roman" w:cs="Times New Roman"/>
        </w:rPr>
        <w:t xml:space="preserve">In the foreseeing future, fossil resources (raw oil, coal, natural gas and minerals) will still be the main resources of energy and chemicals, thus exploring green technologies for efficient utilization of fossil </w:t>
      </w:r>
      <w:r w:rsidR="00244C27">
        <w:rPr>
          <w:rFonts w:ascii="Times New Roman" w:hAnsi="Times New Roman" w:cs="Times New Roman"/>
        </w:rPr>
        <w:t xml:space="preserve">carbon </w:t>
      </w:r>
      <w:r>
        <w:rPr>
          <w:rFonts w:ascii="Times New Roman" w:hAnsi="Times New Roman" w:cs="Times New Roman"/>
        </w:rPr>
        <w:t xml:space="preserve">resources will still be important task of chemists and </w:t>
      </w:r>
      <w:r>
        <w:rPr>
          <w:rFonts w:ascii="Times New Roman" w:hAnsi="Times New Roman" w:cs="Times New Roman"/>
        </w:rPr>
        <w:lastRenderedPageBreak/>
        <w:t xml:space="preserve">engineers. With </w:t>
      </w:r>
      <w:r w:rsidR="00244C27">
        <w:rPr>
          <w:rFonts w:ascii="Times New Roman" w:hAnsi="Times New Roman" w:cs="Times New Roman"/>
        </w:rPr>
        <w:t xml:space="preserve">gradual </w:t>
      </w:r>
      <w:r>
        <w:rPr>
          <w:rFonts w:ascii="Times New Roman" w:hAnsi="Times New Roman" w:cs="Times New Roman"/>
        </w:rPr>
        <w:t xml:space="preserve">consumption of fossil carbon resources, biomass as the largest renewable carbon resources has attracted much attention, and related technology to utilize biomass </w:t>
      </w:r>
      <w:r w:rsidR="00244C27">
        <w:rPr>
          <w:rFonts w:ascii="Times New Roman" w:hAnsi="Times New Roman" w:cs="Times New Roman"/>
        </w:rPr>
        <w:t>are being</w:t>
      </w:r>
      <w:r>
        <w:rPr>
          <w:rFonts w:ascii="Times New Roman" w:hAnsi="Times New Roman" w:cs="Times New Roman"/>
        </w:rPr>
        <w:t xml:space="preserve"> developed. The utilization of fossil resources and biomass emits huge amount of CO</w:t>
      </w:r>
      <w:r w:rsidRPr="006075F7">
        <w:rPr>
          <w:rFonts w:ascii="Times New Roman" w:hAnsi="Times New Roman" w:cs="Times New Roman"/>
          <w:vertAlign w:val="subscript"/>
        </w:rPr>
        <w:t>2</w:t>
      </w:r>
      <w:r>
        <w:rPr>
          <w:rFonts w:ascii="Times New Roman" w:hAnsi="Times New Roman" w:cs="Times New Roman"/>
        </w:rPr>
        <w:t>, which results in the CO</w:t>
      </w:r>
      <w:r w:rsidRPr="008A46C4">
        <w:rPr>
          <w:rFonts w:ascii="Times New Roman" w:hAnsi="Times New Roman" w:cs="Times New Roman"/>
          <w:vertAlign w:val="subscript"/>
        </w:rPr>
        <w:t>2</w:t>
      </w:r>
      <w:r>
        <w:rPr>
          <w:rFonts w:ascii="Times New Roman" w:hAnsi="Times New Roman" w:cs="Times New Roman"/>
        </w:rPr>
        <w:t xml:space="preserve"> concentration in air to reach up to 415 ppm in 2018</w:t>
      </w:r>
      <w:r w:rsidR="00244C27">
        <w:rPr>
          <w:rFonts w:ascii="Times New Roman" w:hAnsi="Times New Roman" w:cs="Times New Roman"/>
        </w:rPr>
        <w:t>, thus causing serious environmental and social problems.</w:t>
      </w:r>
      <w:r>
        <w:rPr>
          <w:rFonts w:ascii="Times New Roman" w:hAnsi="Times New Roman" w:cs="Times New Roman"/>
        </w:rPr>
        <w:t xml:space="preserve"> </w:t>
      </w:r>
      <w:r w:rsidRPr="006075F7">
        <w:rPr>
          <w:rFonts w:ascii="Times New Roman" w:hAnsi="Times New Roman" w:cs="Times New Roman"/>
          <w:lang w:val="en"/>
        </w:rPr>
        <w:t>Chemically, feasible and effective solutions to th</w:t>
      </w:r>
      <w:r w:rsidR="008C1DBB">
        <w:rPr>
          <w:rFonts w:ascii="Times New Roman" w:hAnsi="Times New Roman" w:cs="Times New Roman"/>
          <w:lang w:val="en"/>
        </w:rPr>
        <w:t>is</w:t>
      </w:r>
      <w:r w:rsidRPr="006075F7">
        <w:rPr>
          <w:rFonts w:ascii="Times New Roman" w:hAnsi="Times New Roman" w:cs="Times New Roman"/>
          <w:lang w:val="en"/>
        </w:rPr>
        <w:t xml:space="preserve"> problem are the efficient use of the limited fossil resources and the development of processes to convert biomass and CO</w:t>
      </w:r>
      <w:r w:rsidRPr="006075F7">
        <w:rPr>
          <w:rFonts w:ascii="Times New Roman" w:hAnsi="Times New Roman" w:cs="Times New Roman"/>
          <w:vertAlign w:val="subscript"/>
          <w:lang w:val="en"/>
        </w:rPr>
        <w:t>2</w:t>
      </w:r>
      <w:r w:rsidRPr="006075F7">
        <w:rPr>
          <w:rFonts w:ascii="Times New Roman" w:hAnsi="Times New Roman" w:cs="Times New Roman"/>
          <w:lang w:val="en"/>
        </w:rPr>
        <w:t xml:space="preserve"> into fuels and value‐added chemicals on a large scale. </w:t>
      </w:r>
      <w:r>
        <w:rPr>
          <w:rFonts w:ascii="Times New Roman" w:hAnsi="Times New Roman" w:cs="Times New Roman"/>
          <w:lang w:val="en"/>
        </w:rPr>
        <w:t xml:space="preserve">Therefore, Chinese scientists </w:t>
      </w:r>
      <w:r w:rsidR="00D9037D">
        <w:rPr>
          <w:rFonts w:ascii="Times New Roman" w:hAnsi="Times New Roman" w:cs="Times New Roman"/>
          <w:lang w:val="en"/>
        </w:rPr>
        <w:t xml:space="preserve">[3] </w:t>
      </w:r>
      <w:r>
        <w:rPr>
          <w:rFonts w:ascii="Times New Roman" w:hAnsi="Times New Roman" w:cs="Times New Roman"/>
          <w:lang w:val="en"/>
        </w:rPr>
        <w:t xml:space="preserve">proposed concept of green carbon science with four principles, which </w:t>
      </w:r>
      <w:r w:rsidRPr="00C67888">
        <w:rPr>
          <w:rFonts w:ascii="Times New Roman" w:hAnsi="Times New Roman" w:cs="Times New Roman"/>
          <w:lang w:val="en"/>
        </w:rPr>
        <w:t>focuses on the transformations of carbon</w:t>
      </w:r>
      <w:r w:rsidR="0018078E">
        <w:rPr>
          <w:rFonts w:ascii="Times New Roman" w:hAnsi="Times New Roman" w:cs="Times New Roman"/>
          <w:lang w:val="en"/>
        </w:rPr>
        <w:t>-</w:t>
      </w:r>
      <w:r w:rsidRPr="00C67888">
        <w:rPr>
          <w:rFonts w:ascii="Times New Roman" w:hAnsi="Times New Roman" w:cs="Times New Roman"/>
          <w:lang w:val="en"/>
        </w:rPr>
        <w:t>containing compounds in the entire carbon cycle</w:t>
      </w:r>
      <w:r>
        <w:rPr>
          <w:rFonts w:ascii="Times New Roman" w:hAnsi="Times New Roman" w:cs="Times New Roman"/>
          <w:lang w:val="en"/>
        </w:rPr>
        <w:t>, with</w:t>
      </w:r>
      <w:r w:rsidRPr="00C67888">
        <w:rPr>
          <w:rFonts w:ascii="Times New Roman" w:hAnsi="Times New Roman" w:cs="Times New Roman"/>
          <w:lang w:val="en"/>
        </w:rPr>
        <w:t xml:space="preserve"> </w:t>
      </w:r>
      <w:r>
        <w:rPr>
          <w:rFonts w:ascii="Times New Roman" w:hAnsi="Times New Roman" w:cs="Times New Roman"/>
          <w:lang w:val="en"/>
        </w:rPr>
        <w:t xml:space="preserve">the </w:t>
      </w:r>
      <w:r w:rsidRPr="00C67888">
        <w:rPr>
          <w:rFonts w:ascii="Times New Roman" w:hAnsi="Times New Roman" w:cs="Times New Roman"/>
          <w:lang w:val="en"/>
        </w:rPr>
        <w:t xml:space="preserve">ultimate aim </w:t>
      </w:r>
      <w:r>
        <w:rPr>
          <w:rFonts w:ascii="Times New Roman" w:hAnsi="Times New Roman" w:cs="Times New Roman"/>
          <w:lang w:val="en"/>
        </w:rPr>
        <w:t xml:space="preserve">at </w:t>
      </w:r>
      <w:r w:rsidRPr="00C67888">
        <w:rPr>
          <w:rFonts w:ascii="Times New Roman" w:hAnsi="Times New Roman" w:cs="Times New Roman"/>
          <w:lang w:val="en"/>
        </w:rPr>
        <w:t>us</w:t>
      </w:r>
      <w:r>
        <w:rPr>
          <w:rFonts w:ascii="Times New Roman" w:hAnsi="Times New Roman" w:cs="Times New Roman"/>
          <w:lang w:val="en"/>
        </w:rPr>
        <w:t>ing</w:t>
      </w:r>
      <w:r w:rsidRPr="00C67888">
        <w:rPr>
          <w:rFonts w:ascii="Times New Roman" w:hAnsi="Times New Roman" w:cs="Times New Roman"/>
          <w:lang w:val="en"/>
        </w:rPr>
        <w:t xml:space="preserve"> carbon resources efficiently and minimiz</w:t>
      </w:r>
      <w:r>
        <w:rPr>
          <w:rFonts w:ascii="Times New Roman" w:hAnsi="Times New Roman" w:cs="Times New Roman"/>
          <w:lang w:val="en"/>
        </w:rPr>
        <w:t>ing</w:t>
      </w:r>
      <w:r w:rsidRPr="00C67888">
        <w:rPr>
          <w:rFonts w:ascii="Times New Roman" w:hAnsi="Times New Roman" w:cs="Times New Roman"/>
          <w:lang w:val="en"/>
        </w:rPr>
        <w:t xml:space="preserve"> the net CO</w:t>
      </w:r>
      <w:r w:rsidRPr="00C67888">
        <w:rPr>
          <w:rFonts w:ascii="Times New Roman" w:hAnsi="Times New Roman" w:cs="Times New Roman"/>
          <w:vertAlign w:val="subscript"/>
          <w:lang w:val="en"/>
        </w:rPr>
        <w:t>2</w:t>
      </w:r>
      <w:r w:rsidRPr="00C67888">
        <w:rPr>
          <w:rFonts w:ascii="Times New Roman" w:hAnsi="Times New Roman" w:cs="Times New Roman"/>
          <w:lang w:val="en"/>
        </w:rPr>
        <w:t xml:space="preserve"> emission. This holistic view also has ramifications for related fields including petroleum refining and the production of liquid fuels and chemicals from coal, methane, CO</w:t>
      </w:r>
      <w:r w:rsidRPr="00C67888">
        <w:rPr>
          <w:rFonts w:ascii="Times New Roman" w:hAnsi="Times New Roman" w:cs="Times New Roman"/>
          <w:vertAlign w:val="subscript"/>
          <w:lang w:val="en"/>
        </w:rPr>
        <w:t>2</w:t>
      </w:r>
      <w:r w:rsidRPr="00C67888">
        <w:rPr>
          <w:rFonts w:ascii="Times New Roman" w:hAnsi="Times New Roman" w:cs="Times New Roman"/>
          <w:lang w:val="en"/>
        </w:rPr>
        <w:t>, and biomass.</w:t>
      </w:r>
    </w:p>
    <w:p w:rsidR="000F6D9B" w:rsidRDefault="00244C27" w:rsidP="000F6D9B">
      <w:pPr>
        <w:ind w:firstLineChars="150" w:firstLine="315"/>
        <w:rPr>
          <w:rFonts w:ascii="Times New Roman" w:eastAsia="宋体" w:hAnsi="Times New Roman" w:cs="Times New Roman"/>
        </w:rPr>
      </w:pPr>
      <w:r>
        <w:rPr>
          <w:rFonts w:ascii="Times New Roman" w:eastAsia="宋体" w:hAnsi="Times New Roman" w:cs="Times New Roman" w:hint="eastAsia"/>
        </w:rPr>
        <w:t xml:space="preserve"> </w:t>
      </w:r>
      <w:r w:rsidR="000F6D9B">
        <w:rPr>
          <w:rFonts w:ascii="Times New Roman" w:eastAsia="宋体" w:hAnsi="Times New Roman" w:cs="Times New Roman" w:hint="eastAsia"/>
        </w:rPr>
        <w:t>I</w:t>
      </w:r>
      <w:r w:rsidR="000F6D9B">
        <w:rPr>
          <w:rFonts w:ascii="Times New Roman" w:eastAsia="宋体" w:hAnsi="Times New Roman" w:cs="Times New Roman"/>
        </w:rPr>
        <w:t xml:space="preserve">n addition, the recycling and reuse of organic polymers is also an important aspect of green carbon sciences. The spent polymers provide rich renewable carbon resources, and their degradation into chemicals is of significance for sustainable development, which can not only reduce the pollution to the environment but also save the carbon resources. </w:t>
      </w:r>
    </w:p>
    <w:p w:rsidR="00C26FE0" w:rsidRPr="000D274A" w:rsidRDefault="00C26FE0" w:rsidP="006E4533">
      <w:pPr>
        <w:rPr>
          <w:rFonts w:ascii="Times New Roman" w:hAnsi="Times New Roman" w:cs="Times New Roman"/>
          <w:b/>
          <w:sz w:val="28"/>
          <w:szCs w:val="28"/>
          <w:lang w:eastAsia="ja-JP"/>
        </w:rPr>
      </w:pPr>
      <w:r w:rsidRPr="000D274A">
        <w:rPr>
          <w:rFonts w:ascii="Times New Roman" w:hAnsi="Times New Roman" w:cs="Times New Roman" w:hint="eastAsia"/>
          <w:b/>
          <w:sz w:val="28"/>
          <w:szCs w:val="28"/>
          <w:lang w:eastAsia="ja-JP"/>
        </w:rPr>
        <w:t>2.</w:t>
      </w:r>
      <w:r w:rsidR="00FD47F2" w:rsidRPr="000D274A">
        <w:rPr>
          <w:rFonts w:ascii="Times New Roman" w:hAnsi="Times New Roman" w:cs="Times New Roman"/>
          <w:b/>
          <w:sz w:val="28"/>
          <w:szCs w:val="28"/>
          <w:lang w:eastAsia="ja-JP"/>
        </w:rPr>
        <w:t>5</w:t>
      </w:r>
      <w:r w:rsidRPr="000D274A">
        <w:rPr>
          <w:rFonts w:ascii="Times New Roman" w:hAnsi="Times New Roman" w:cs="Times New Roman" w:hint="eastAsia"/>
          <w:b/>
          <w:sz w:val="28"/>
          <w:szCs w:val="28"/>
          <w:lang w:eastAsia="ja-JP"/>
        </w:rPr>
        <w:t xml:space="preserve"> </w:t>
      </w:r>
      <w:r w:rsidR="00C30D07" w:rsidRPr="000D274A">
        <w:rPr>
          <w:rFonts w:ascii="Times New Roman" w:hAnsi="Times New Roman" w:cs="Times New Roman"/>
          <w:b/>
          <w:sz w:val="28"/>
          <w:szCs w:val="28"/>
          <w:lang w:eastAsia="ja-JP"/>
        </w:rPr>
        <w:t>Green products</w:t>
      </w:r>
    </w:p>
    <w:p w:rsidR="00277AD9" w:rsidRDefault="00277AD9" w:rsidP="00B24352">
      <w:pPr>
        <w:ind w:firstLineChars="150" w:firstLine="315"/>
        <w:rPr>
          <w:rFonts w:ascii="Times New Roman" w:eastAsia="宋体" w:hAnsi="Times New Roman" w:cs="Times New Roman"/>
        </w:rPr>
      </w:pPr>
      <w:r>
        <w:rPr>
          <w:rFonts w:ascii="Times New Roman" w:eastAsia="宋体" w:hAnsi="Times New Roman" w:cs="Times New Roman"/>
        </w:rPr>
        <w:t xml:space="preserve">Green products are necessary for sustainable development, which should have the following features: </w:t>
      </w:r>
      <w:r w:rsidR="00394614">
        <w:rPr>
          <w:rFonts w:ascii="Times New Roman" w:eastAsia="宋体" w:hAnsi="Times New Roman" w:cs="Times New Roman"/>
        </w:rPr>
        <w:t xml:space="preserve">nontoxicity, </w:t>
      </w:r>
      <w:r>
        <w:rPr>
          <w:rFonts w:ascii="Times New Roman" w:eastAsia="宋体" w:hAnsi="Times New Roman" w:cs="Times New Roman"/>
        </w:rPr>
        <w:t>environmental-</w:t>
      </w:r>
      <w:r w:rsidR="00394614">
        <w:rPr>
          <w:rFonts w:ascii="Times New Roman" w:eastAsia="宋体" w:hAnsi="Times New Roman" w:cs="Times New Roman"/>
        </w:rPr>
        <w:t>friendliness</w:t>
      </w:r>
      <w:r>
        <w:rPr>
          <w:rFonts w:ascii="Times New Roman" w:eastAsia="宋体" w:hAnsi="Times New Roman" w:cs="Times New Roman"/>
        </w:rPr>
        <w:t>, long</w:t>
      </w:r>
      <w:r w:rsidR="000E0AEE">
        <w:rPr>
          <w:rFonts w:ascii="Times New Roman" w:eastAsia="宋体" w:hAnsi="Times New Roman" w:cs="Times New Roman"/>
        </w:rPr>
        <w:t xml:space="preserve"> </w:t>
      </w:r>
      <w:r>
        <w:rPr>
          <w:rFonts w:ascii="Times New Roman" w:eastAsia="宋体" w:hAnsi="Times New Roman" w:cs="Times New Roman"/>
        </w:rPr>
        <w:t>li</w:t>
      </w:r>
      <w:r w:rsidR="000E0AEE">
        <w:rPr>
          <w:rFonts w:ascii="Times New Roman" w:eastAsia="宋体" w:hAnsi="Times New Roman" w:cs="Times New Roman"/>
        </w:rPr>
        <w:t>fe span</w:t>
      </w:r>
      <w:r>
        <w:rPr>
          <w:rFonts w:ascii="Times New Roman" w:eastAsia="宋体" w:hAnsi="Times New Roman" w:cs="Times New Roman"/>
        </w:rPr>
        <w:t xml:space="preserve"> for use, availabl</w:t>
      </w:r>
      <w:r w:rsidR="00394614">
        <w:rPr>
          <w:rFonts w:ascii="Times New Roman" w:eastAsia="宋体" w:hAnsi="Times New Roman" w:cs="Times New Roman"/>
        </w:rPr>
        <w:t>e</w:t>
      </w:r>
      <w:r>
        <w:rPr>
          <w:rFonts w:ascii="Times New Roman" w:eastAsia="宋体" w:hAnsi="Times New Roman" w:cs="Times New Roman"/>
        </w:rPr>
        <w:t xml:space="preserve"> recycling, </w:t>
      </w:r>
      <w:r w:rsidR="00394614">
        <w:rPr>
          <w:rFonts w:ascii="Times New Roman" w:eastAsia="宋体" w:hAnsi="Times New Roman" w:cs="Times New Roman"/>
        </w:rPr>
        <w:t>production from</w:t>
      </w:r>
      <w:r>
        <w:rPr>
          <w:rFonts w:ascii="Times New Roman" w:eastAsia="宋体" w:hAnsi="Times New Roman" w:cs="Times New Roman"/>
        </w:rPr>
        <w:t xml:space="preserve"> natural and/or renewable </w:t>
      </w:r>
      <w:proofErr w:type="spellStart"/>
      <w:r>
        <w:rPr>
          <w:rFonts w:ascii="Times New Roman" w:eastAsia="宋体" w:hAnsi="Times New Roman" w:cs="Times New Roman"/>
        </w:rPr>
        <w:t>feedstocks</w:t>
      </w:r>
      <w:proofErr w:type="spellEnd"/>
      <w:r>
        <w:rPr>
          <w:rFonts w:ascii="Times New Roman" w:eastAsia="宋体" w:hAnsi="Times New Roman" w:cs="Times New Roman"/>
        </w:rPr>
        <w:t xml:space="preserve">, </w:t>
      </w:r>
      <w:r w:rsidR="00394614">
        <w:rPr>
          <w:rFonts w:ascii="Times New Roman" w:eastAsia="宋体" w:hAnsi="Times New Roman" w:cs="Times New Roman"/>
        </w:rPr>
        <w:t>fabrication</w:t>
      </w:r>
      <w:r>
        <w:rPr>
          <w:rFonts w:ascii="Times New Roman" w:eastAsia="宋体" w:hAnsi="Times New Roman" w:cs="Times New Roman"/>
        </w:rPr>
        <w:t xml:space="preserve"> with low energy cost, </w:t>
      </w:r>
      <w:r w:rsidR="00394614">
        <w:rPr>
          <w:rFonts w:ascii="Times New Roman" w:eastAsia="宋体" w:hAnsi="Times New Roman" w:cs="Times New Roman"/>
        </w:rPr>
        <w:t xml:space="preserve">high </w:t>
      </w:r>
      <w:r>
        <w:rPr>
          <w:rFonts w:ascii="Times New Roman" w:eastAsia="宋体" w:hAnsi="Times New Roman" w:cs="Times New Roman"/>
        </w:rPr>
        <w:t>biodegradab</w:t>
      </w:r>
      <w:r w:rsidR="00394614">
        <w:rPr>
          <w:rFonts w:ascii="Times New Roman" w:eastAsia="宋体" w:hAnsi="Times New Roman" w:cs="Times New Roman"/>
        </w:rPr>
        <w:t>i</w:t>
      </w:r>
      <w:r>
        <w:rPr>
          <w:rFonts w:ascii="Times New Roman" w:eastAsia="宋体" w:hAnsi="Times New Roman" w:cs="Times New Roman"/>
        </w:rPr>
        <w:t>l</w:t>
      </w:r>
      <w:r w:rsidR="00394614">
        <w:rPr>
          <w:rFonts w:ascii="Times New Roman" w:eastAsia="宋体" w:hAnsi="Times New Roman" w:cs="Times New Roman"/>
        </w:rPr>
        <w:t>ity</w:t>
      </w:r>
      <w:r>
        <w:rPr>
          <w:rFonts w:ascii="Times New Roman" w:eastAsia="宋体" w:hAnsi="Times New Roman" w:cs="Times New Roman"/>
        </w:rPr>
        <w:t xml:space="preserve">. </w:t>
      </w:r>
      <w:r w:rsidR="007240AD">
        <w:rPr>
          <w:rFonts w:ascii="Times New Roman" w:eastAsia="宋体" w:hAnsi="Times New Roman" w:cs="Times New Roman"/>
        </w:rPr>
        <w:t xml:space="preserve">The green chemicals for agriculture including </w:t>
      </w:r>
      <w:r w:rsidR="00394614">
        <w:rPr>
          <w:rFonts w:ascii="Times New Roman" w:eastAsia="宋体" w:hAnsi="Times New Roman" w:cs="Times New Roman"/>
        </w:rPr>
        <w:t xml:space="preserve">fertilizers, </w:t>
      </w:r>
      <w:r w:rsidR="00394614" w:rsidRPr="00394614">
        <w:rPr>
          <w:rFonts w:ascii="Times New Roman" w:eastAsia="宋体" w:hAnsi="Times New Roman" w:cs="Times New Roman"/>
        </w:rPr>
        <w:t>pesticide</w:t>
      </w:r>
      <w:r w:rsidR="00394614">
        <w:rPr>
          <w:rFonts w:ascii="Times New Roman" w:eastAsia="宋体" w:hAnsi="Times New Roman" w:cs="Times New Roman"/>
        </w:rPr>
        <w:t xml:space="preserve">s, </w:t>
      </w:r>
      <w:r w:rsidR="007240AD" w:rsidRPr="007240AD">
        <w:rPr>
          <w:rFonts w:ascii="Times New Roman" w:eastAsia="宋体" w:hAnsi="Times New Roman" w:cs="Times New Roman"/>
        </w:rPr>
        <w:t>and insecticides</w:t>
      </w:r>
      <w:r w:rsidR="007240AD">
        <w:rPr>
          <w:rFonts w:ascii="Times New Roman" w:eastAsia="宋体" w:hAnsi="Times New Roman" w:cs="Times New Roman"/>
        </w:rPr>
        <w:t xml:space="preserve"> can </w:t>
      </w:r>
      <w:r w:rsidR="000E0AEE">
        <w:rPr>
          <w:rFonts w:ascii="Times New Roman" w:eastAsia="宋体" w:hAnsi="Times New Roman" w:cs="Times New Roman"/>
        </w:rPr>
        <w:t>guarantee</w:t>
      </w:r>
      <w:r w:rsidR="007240AD">
        <w:rPr>
          <w:rFonts w:ascii="Times New Roman" w:eastAsia="宋体" w:hAnsi="Times New Roman" w:cs="Times New Roman"/>
        </w:rPr>
        <w:t xml:space="preserve"> safe production of enough foods for us</w:t>
      </w:r>
      <w:r w:rsidR="00394614" w:rsidRPr="007240AD">
        <w:rPr>
          <w:rFonts w:ascii="Times New Roman" w:eastAsia="宋体" w:hAnsi="Times New Roman" w:cs="Times New Roman"/>
        </w:rPr>
        <w:t xml:space="preserve">. </w:t>
      </w:r>
      <w:r w:rsidR="007240AD">
        <w:rPr>
          <w:rFonts w:ascii="Times New Roman" w:eastAsia="宋体" w:hAnsi="Times New Roman" w:cs="Times New Roman"/>
        </w:rPr>
        <w:t>G</w:t>
      </w:r>
      <w:r w:rsidR="00394614">
        <w:rPr>
          <w:rFonts w:ascii="Times New Roman" w:eastAsia="宋体" w:hAnsi="Times New Roman" w:cs="Times New Roman"/>
        </w:rPr>
        <w:t>reen pharmaceuticals</w:t>
      </w:r>
      <w:r w:rsidR="007240AD">
        <w:rPr>
          <w:rFonts w:ascii="Times New Roman" w:eastAsia="宋体" w:hAnsi="Times New Roman" w:cs="Times New Roman"/>
        </w:rPr>
        <w:t xml:space="preserve"> and</w:t>
      </w:r>
      <w:r w:rsidR="00394614">
        <w:rPr>
          <w:rFonts w:ascii="Times New Roman" w:eastAsia="宋体" w:hAnsi="Times New Roman" w:cs="Times New Roman"/>
        </w:rPr>
        <w:t xml:space="preserve"> medicines</w:t>
      </w:r>
      <w:r w:rsidR="007240AD">
        <w:rPr>
          <w:rFonts w:ascii="Times New Roman" w:eastAsia="宋体" w:hAnsi="Times New Roman" w:cs="Times New Roman"/>
        </w:rPr>
        <w:t xml:space="preserve"> can </w:t>
      </w:r>
      <w:r w:rsidR="007240AD" w:rsidRPr="007240AD">
        <w:rPr>
          <w:rFonts w:ascii="Times New Roman" w:eastAsia="宋体" w:hAnsi="Times New Roman" w:cs="Times New Roman"/>
        </w:rPr>
        <w:t xml:space="preserve">protect our health and </w:t>
      </w:r>
      <w:r w:rsidR="000E0AEE">
        <w:rPr>
          <w:rFonts w:ascii="Times New Roman" w:eastAsia="宋体" w:hAnsi="Times New Roman" w:cs="Times New Roman"/>
        </w:rPr>
        <w:t>lengthen</w:t>
      </w:r>
      <w:r w:rsidR="007240AD" w:rsidRPr="007240AD">
        <w:rPr>
          <w:rFonts w:ascii="Times New Roman" w:eastAsia="宋体" w:hAnsi="Times New Roman" w:cs="Times New Roman"/>
        </w:rPr>
        <w:t xml:space="preserve"> the li</w:t>
      </w:r>
      <w:r w:rsidR="000E0AEE">
        <w:rPr>
          <w:rFonts w:ascii="Times New Roman" w:eastAsia="宋体" w:hAnsi="Times New Roman" w:cs="Times New Roman"/>
        </w:rPr>
        <w:t>fe</w:t>
      </w:r>
      <w:r w:rsidR="007240AD" w:rsidRPr="007240AD">
        <w:rPr>
          <w:rFonts w:ascii="Times New Roman" w:eastAsia="宋体" w:hAnsi="Times New Roman" w:cs="Times New Roman"/>
        </w:rPr>
        <w:t xml:space="preserve"> </w:t>
      </w:r>
      <w:r w:rsidR="000E0AEE">
        <w:rPr>
          <w:rFonts w:ascii="Times New Roman" w:eastAsia="宋体" w:hAnsi="Times New Roman" w:cs="Times New Roman"/>
        </w:rPr>
        <w:t xml:space="preserve">span </w:t>
      </w:r>
      <w:r w:rsidR="007240AD" w:rsidRPr="007240AD">
        <w:rPr>
          <w:rFonts w:ascii="Times New Roman" w:eastAsia="宋体" w:hAnsi="Times New Roman" w:cs="Times New Roman"/>
        </w:rPr>
        <w:t xml:space="preserve">of our humans. </w:t>
      </w:r>
      <w:r w:rsidR="007240AD">
        <w:rPr>
          <w:rFonts w:ascii="Times New Roman" w:eastAsia="宋体" w:hAnsi="Times New Roman" w:cs="Times New Roman"/>
        </w:rPr>
        <w:t xml:space="preserve">Other green products including </w:t>
      </w:r>
      <w:r w:rsidR="00411B37">
        <w:rPr>
          <w:rFonts w:ascii="Times New Roman" w:eastAsia="宋体" w:hAnsi="Times New Roman" w:cs="Times New Roman"/>
        </w:rPr>
        <w:t>natural</w:t>
      </w:r>
      <w:r w:rsidR="007240AD">
        <w:rPr>
          <w:rFonts w:ascii="Times New Roman" w:eastAsia="宋体" w:hAnsi="Times New Roman" w:cs="Times New Roman"/>
        </w:rPr>
        <w:t xml:space="preserve"> additives for foods, </w:t>
      </w:r>
      <w:r w:rsidR="00411B37">
        <w:rPr>
          <w:rFonts w:ascii="Times New Roman" w:eastAsia="宋体" w:hAnsi="Times New Roman" w:cs="Times New Roman"/>
        </w:rPr>
        <w:t xml:space="preserve">biomass-derived functional materials, </w:t>
      </w:r>
      <w:r w:rsidR="007240AD">
        <w:rPr>
          <w:rFonts w:ascii="Times New Roman" w:eastAsia="宋体" w:hAnsi="Times New Roman" w:cs="Times New Roman"/>
        </w:rPr>
        <w:t xml:space="preserve">natural </w:t>
      </w:r>
      <w:r w:rsidR="00411B37">
        <w:rPr>
          <w:rFonts w:ascii="Times New Roman" w:eastAsia="宋体" w:hAnsi="Times New Roman" w:cs="Times New Roman"/>
        </w:rPr>
        <w:t>clays</w:t>
      </w:r>
      <w:r w:rsidR="007240AD">
        <w:rPr>
          <w:rFonts w:ascii="Times New Roman" w:eastAsia="宋体" w:hAnsi="Times New Roman" w:cs="Times New Roman"/>
        </w:rPr>
        <w:t xml:space="preserve">, green coating materials, and so on, </w:t>
      </w:r>
      <w:r w:rsidR="000E0AEE">
        <w:rPr>
          <w:rFonts w:ascii="Times New Roman" w:eastAsia="宋体" w:hAnsi="Times New Roman" w:cs="Times New Roman"/>
        </w:rPr>
        <w:t xml:space="preserve">can </w:t>
      </w:r>
      <w:r w:rsidR="00411B37">
        <w:rPr>
          <w:rFonts w:ascii="Times New Roman" w:eastAsia="宋体" w:hAnsi="Times New Roman" w:cs="Times New Roman"/>
        </w:rPr>
        <w:t xml:space="preserve">make our life better. </w:t>
      </w:r>
    </w:p>
    <w:p w:rsidR="00B772B1" w:rsidRDefault="00B772B1" w:rsidP="00B772B1">
      <w:pPr>
        <w:ind w:firstLineChars="150" w:firstLine="315"/>
        <w:rPr>
          <w:rFonts w:ascii="Times New Roman" w:hAnsi="Times New Roman" w:cs="Times New Roman"/>
        </w:rPr>
      </w:pPr>
      <w:r>
        <w:rPr>
          <w:rFonts w:ascii="Times New Roman" w:hAnsi="Times New Roman" w:cs="Times New Roman"/>
        </w:rPr>
        <w:t xml:space="preserve">In addition, the recycling of solid wastes </w:t>
      </w:r>
      <w:r w:rsidR="004653CD">
        <w:rPr>
          <w:rFonts w:ascii="Times New Roman" w:hAnsi="Times New Roman" w:cs="Times New Roman"/>
        </w:rPr>
        <w:t>including</w:t>
      </w:r>
      <w:r>
        <w:rPr>
          <w:rFonts w:ascii="Times New Roman" w:hAnsi="Times New Roman" w:cs="Times New Roman"/>
        </w:rPr>
        <w:t xml:space="preserve"> plastic waste, metal waste, glass,</w:t>
      </w:r>
      <w:r w:rsidR="004653CD">
        <w:rPr>
          <w:rFonts w:ascii="Times New Roman" w:hAnsi="Times New Roman" w:cs="Times New Roman"/>
        </w:rPr>
        <w:t xml:space="preserve"> and so on,</w:t>
      </w:r>
      <w:r>
        <w:rPr>
          <w:rFonts w:ascii="Times New Roman" w:hAnsi="Times New Roman" w:cs="Times New Roman"/>
        </w:rPr>
        <w:t xml:space="preserve"> is </w:t>
      </w:r>
      <w:r w:rsidR="00350751">
        <w:rPr>
          <w:rFonts w:ascii="Times New Roman" w:hAnsi="Times New Roman" w:cs="Times New Roman"/>
        </w:rPr>
        <w:t xml:space="preserve">also </w:t>
      </w:r>
      <w:r>
        <w:rPr>
          <w:rFonts w:ascii="Times New Roman" w:hAnsi="Times New Roman" w:cs="Times New Roman"/>
        </w:rPr>
        <w:t xml:space="preserve">of </w:t>
      </w:r>
      <w:r w:rsidR="00350751">
        <w:rPr>
          <w:rFonts w:ascii="Times New Roman" w:hAnsi="Times New Roman" w:cs="Times New Roman"/>
        </w:rPr>
        <w:t xml:space="preserve">great </w:t>
      </w:r>
      <w:r>
        <w:rPr>
          <w:rFonts w:ascii="Times New Roman" w:hAnsi="Times New Roman" w:cs="Times New Roman"/>
        </w:rPr>
        <w:t xml:space="preserve">significance for sustainable development. </w:t>
      </w:r>
      <w:r w:rsidR="00350751">
        <w:rPr>
          <w:rFonts w:ascii="Times New Roman" w:hAnsi="Times New Roman" w:cs="Times New Roman"/>
        </w:rPr>
        <w:t xml:space="preserve">Transformation of such solid waste into </w:t>
      </w:r>
      <w:r w:rsidR="004653CD">
        <w:rPr>
          <w:rFonts w:ascii="Times New Roman" w:hAnsi="Times New Roman" w:cs="Times New Roman"/>
        </w:rPr>
        <w:t>chemicals or useful materials needs chemistry, which is an aspect of green chemistry.</w:t>
      </w:r>
      <w:r>
        <w:rPr>
          <w:rFonts w:ascii="Times New Roman" w:hAnsi="Times New Roman" w:cs="Times New Roman"/>
        </w:rPr>
        <w:t xml:space="preserve">  </w:t>
      </w:r>
    </w:p>
    <w:p w:rsidR="001344E2" w:rsidRPr="006E4533" w:rsidRDefault="004C169C" w:rsidP="006E4533">
      <w:pPr>
        <w:rPr>
          <w:rFonts w:ascii="Times New Roman" w:hAnsi="Times New Roman" w:cs="Times New Roman"/>
          <w:b/>
          <w:sz w:val="28"/>
          <w:szCs w:val="28"/>
          <w:lang w:eastAsia="ja-JP"/>
        </w:rPr>
      </w:pPr>
      <w:r w:rsidRPr="006E4533">
        <w:rPr>
          <w:rFonts w:ascii="Times New Roman" w:hAnsi="Times New Roman" w:cs="Times New Roman" w:hint="eastAsia"/>
          <w:b/>
          <w:sz w:val="28"/>
          <w:szCs w:val="28"/>
          <w:lang w:eastAsia="ja-JP"/>
        </w:rPr>
        <w:t>3.</w:t>
      </w:r>
      <w:r w:rsidR="00A8656D">
        <w:rPr>
          <w:rFonts w:ascii="Times New Roman" w:hAnsi="Times New Roman" w:cs="Times New Roman"/>
          <w:b/>
          <w:sz w:val="28"/>
          <w:szCs w:val="28"/>
          <w:lang w:eastAsia="ja-JP"/>
        </w:rPr>
        <w:t xml:space="preserve"> Education</w:t>
      </w:r>
      <w:r w:rsidR="00323D7C">
        <w:rPr>
          <w:rFonts w:ascii="Times New Roman" w:hAnsi="Times New Roman" w:cs="Times New Roman"/>
          <w:b/>
          <w:sz w:val="28"/>
          <w:szCs w:val="28"/>
          <w:lang w:eastAsia="ja-JP"/>
        </w:rPr>
        <w:t xml:space="preserve"> </w:t>
      </w:r>
    </w:p>
    <w:p w:rsidR="001344E2" w:rsidRPr="003E0C5A" w:rsidRDefault="00CC37A0" w:rsidP="006E4533">
      <w:pPr>
        <w:ind w:firstLineChars="150" w:firstLine="315"/>
        <w:rPr>
          <w:rFonts w:ascii="Times New Roman" w:eastAsia="宋体" w:hAnsi="Times New Roman" w:cs="Times New Roman"/>
          <w:color w:val="000000" w:themeColor="text1"/>
        </w:rPr>
      </w:pPr>
      <w:r w:rsidRPr="000E0AEE">
        <w:rPr>
          <w:rFonts w:ascii="Times New Roman" w:eastAsia="宋体" w:hAnsi="Times New Roman" w:cs="Times New Roman"/>
          <w:color w:val="000000" w:themeColor="text1"/>
        </w:rPr>
        <w:t>Education is perceived as the master key to achieving a sustainable society. The core role of chemistry</w:t>
      </w:r>
      <w:r w:rsidRPr="003E0C5A">
        <w:rPr>
          <w:rFonts w:ascii="Times New Roman" w:eastAsia="宋体" w:hAnsi="Times New Roman" w:cs="Times New Roman"/>
          <w:color w:val="000000" w:themeColor="text1"/>
        </w:rPr>
        <w:t xml:space="preserve"> and chemical industry for sustainable development in modern societies suggests a central role for chemistry education. </w:t>
      </w:r>
      <w:r w:rsidR="00D032BE" w:rsidRPr="003E0C5A">
        <w:rPr>
          <w:rFonts w:ascii="Times New Roman" w:eastAsia="宋体" w:hAnsi="Times New Roman" w:cs="Times New Roman"/>
          <w:color w:val="000000" w:themeColor="text1"/>
        </w:rPr>
        <w:t xml:space="preserve">Green chemistry education aims at incorporating </w:t>
      </w:r>
      <w:r w:rsidR="00323755" w:rsidRPr="003E0C5A">
        <w:rPr>
          <w:rFonts w:ascii="Times New Roman" w:eastAsia="宋体" w:hAnsi="Times New Roman" w:cs="Times New Roman"/>
          <w:color w:val="000000" w:themeColor="text1"/>
        </w:rPr>
        <w:t>the concept of</w:t>
      </w:r>
      <w:r w:rsidR="00D032BE" w:rsidRPr="003E0C5A">
        <w:rPr>
          <w:rFonts w:ascii="Times New Roman" w:eastAsia="宋体" w:hAnsi="Times New Roman" w:cs="Times New Roman"/>
          <w:color w:val="000000" w:themeColor="text1"/>
        </w:rPr>
        <w:t xml:space="preserve"> green chemistry into chemical education, </w:t>
      </w:r>
      <w:r w:rsidR="00783A70" w:rsidRPr="003E0C5A">
        <w:rPr>
          <w:rFonts w:ascii="Times New Roman" w:eastAsia="宋体" w:hAnsi="Times New Roman" w:cs="Times New Roman"/>
          <w:color w:val="000000" w:themeColor="text1"/>
        </w:rPr>
        <w:t>and a</w:t>
      </w:r>
      <w:r w:rsidR="00D032BE" w:rsidRPr="003E0C5A">
        <w:rPr>
          <w:rFonts w:ascii="Times New Roman" w:eastAsia="宋体" w:hAnsi="Times New Roman" w:cs="Times New Roman"/>
          <w:color w:val="000000" w:themeColor="text1"/>
        </w:rPr>
        <w:t xml:space="preserve"> major objective is to foster sustainable scientific literacy and to develop corresponding skills among the present and future generations</w:t>
      </w:r>
      <w:r w:rsidR="00D9037D">
        <w:rPr>
          <w:rFonts w:ascii="Times New Roman" w:eastAsia="宋体" w:hAnsi="Times New Roman" w:cs="Times New Roman"/>
          <w:color w:val="000000" w:themeColor="text1"/>
        </w:rPr>
        <w:t xml:space="preserve"> [4]</w:t>
      </w:r>
      <w:r w:rsidR="00D032BE" w:rsidRPr="003E0C5A">
        <w:rPr>
          <w:rFonts w:ascii="Times New Roman" w:eastAsia="宋体" w:hAnsi="Times New Roman" w:cs="Times New Roman"/>
          <w:color w:val="000000" w:themeColor="text1"/>
        </w:rPr>
        <w:t xml:space="preserve">. </w:t>
      </w:r>
      <w:r w:rsidR="00783A70" w:rsidRPr="003E0C5A">
        <w:rPr>
          <w:rFonts w:ascii="Times New Roman" w:eastAsia="宋体" w:hAnsi="Times New Roman" w:cs="Times New Roman"/>
          <w:color w:val="000000" w:themeColor="text1"/>
        </w:rPr>
        <w:t>Mo</w:t>
      </w:r>
      <w:r w:rsidR="008C1DBB">
        <w:rPr>
          <w:rFonts w:ascii="Times New Roman" w:eastAsia="宋体" w:hAnsi="Times New Roman" w:cs="Times New Roman"/>
          <w:color w:val="000000" w:themeColor="text1"/>
        </w:rPr>
        <w:t>re</w:t>
      </w:r>
      <w:r w:rsidR="00783A70" w:rsidRPr="003E0C5A">
        <w:rPr>
          <w:rFonts w:ascii="Times New Roman" w:eastAsia="宋体" w:hAnsi="Times New Roman" w:cs="Times New Roman"/>
          <w:color w:val="000000" w:themeColor="text1"/>
        </w:rPr>
        <w:t xml:space="preserve"> importantly, t</w:t>
      </w:r>
      <w:r w:rsidR="00D032BE" w:rsidRPr="003E0C5A">
        <w:rPr>
          <w:rFonts w:ascii="Times New Roman" w:eastAsia="宋体" w:hAnsi="Times New Roman" w:cs="Times New Roman"/>
          <w:color w:val="000000" w:themeColor="text1"/>
        </w:rPr>
        <w:t xml:space="preserve">he intention of green chemistry education is to promote the desired types of awareness in the young </w:t>
      </w:r>
      <w:r w:rsidR="00323755" w:rsidRPr="003E0C5A">
        <w:rPr>
          <w:rFonts w:ascii="Times New Roman" w:eastAsia="宋体" w:hAnsi="Times New Roman" w:cs="Times New Roman"/>
          <w:color w:val="000000" w:themeColor="text1"/>
        </w:rPr>
        <w:t xml:space="preserve">generations, keeping in mind the importance of social and environmental sustainability and the role that </w:t>
      </w:r>
      <w:r w:rsidR="00783A70" w:rsidRPr="003E0C5A">
        <w:rPr>
          <w:rFonts w:ascii="Times New Roman" w:eastAsia="宋体" w:hAnsi="Times New Roman" w:cs="Times New Roman"/>
          <w:color w:val="000000" w:themeColor="text1"/>
        </w:rPr>
        <w:t>c</w:t>
      </w:r>
      <w:r w:rsidR="00323755" w:rsidRPr="003E0C5A">
        <w:rPr>
          <w:rFonts w:ascii="Times New Roman" w:eastAsia="宋体" w:hAnsi="Times New Roman" w:cs="Times New Roman"/>
          <w:color w:val="000000" w:themeColor="text1"/>
        </w:rPr>
        <w:t>hemistry can play to promote sustainable development</w:t>
      </w:r>
      <w:r w:rsidRPr="003E0C5A">
        <w:rPr>
          <w:rFonts w:ascii="Times New Roman" w:eastAsia="宋体" w:hAnsi="Times New Roman" w:cs="Times New Roman"/>
          <w:color w:val="000000" w:themeColor="text1"/>
        </w:rPr>
        <w:t>,</w:t>
      </w:r>
      <w:r w:rsidRPr="003E0C5A">
        <w:rPr>
          <w:rFonts w:ascii="Times New Roman" w:hAnsi="Times New Roman" w:cs="Times New Roman"/>
          <w:color w:val="000000" w:themeColor="text1"/>
        </w:rPr>
        <w:t xml:space="preserve"> being to allow </w:t>
      </w:r>
      <w:r w:rsidR="008C1DBB">
        <w:rPr>
          <w:rFonts w:ascii="Times New Roman" w:hAnsi="Times New Roman" w:cs="Times New Roman"/>
          <w:color w:val="000000" w:themeColor="text1"/>
        </w:rPr>
        <w:t>them</w:t>
      </w:r>
      <w:r w:rsidRPr="003E0C5A">
        <w:rPr>
          <w:rFonts w:ascii="Times New Roman" w:hAnsi="Times New Roman" w:cs="Times New Roman"/>
          <w:color w:val="000000" w:themeColor="text1"/>
        </w:rPr>
        <w:t xml:space="preserve"> to actively learn how to shape society in a positive, sustainable fashion</w:t>
      </w:r>
      <w:r w:rsidR="00323755" w:rsidRPr="003E0C5A">
        <w:rPr>
          <w:rFonts w:ascii="Times New Roman" w:eastAsia="宋体" w:hAnsi="Times New Roman" w:cs="Times New Roman"/>
          <w:color w:val="000000" w:themeColor="text1"/>
        </w:rPr>
        <w:t xml:space="preserve">. </w:t>
      </w:r>
      <w:r w:rsidR="004653CD" w:rsidRPr="003E0C5A">
        <w:rPr>
          <w:rFonts w:ascii="Times New Roman" w:eastAsia="宋体" w:hAnsi="Times New Roman" w:cs="Times New Roman"/>
          <w:color w:val="000000" w:themeColor="text1"/>
        </w:rPr>
        <w:t xml:space="preserve">Therefore, </w:t>
      </w:r>
      <w:r w:rsidR="00BD182C" w:rsidRPr="003E0C5A">
        <w:rPr>
          <w:rFonts w:ascii="Times New Roman" w:eastAsia="宋体" w:hAnsi="Times New Roman" w:cs="Times New Roman"/>
          <w:color w:val="000000" w:themeColor="text1"/>
        </w:rPr>
        <w:t>green chemistry</w:t>
      </w:r>
      <w:r w:rsidRPr="003E0C5A">
        <w:rPr>
          <w:rFonts w:ascii="Times New Roman" w:eastAsia="宋体" w:hAnsi="Times New Roman" w:cs="Times New Roman"/>
          <w:color w:val="000000" w:themeColor="text1"/>
        </w:rPr>
        <w:t xml:space="preserve"> education</w:t>
      </w:r>
      <w:r w:rsidR="004653CD" w:rsidRPr="003E0C5A">
        <w:rPr>
          <w:rFonts w:ascii="Times New Roman" w:eastAsia="宋体" w:hAnsi="Times New Roman" w:cs="Times New Roman"/>
          <w:color w:val="000000" w:themeColor="text1"/>
        </w:rPr>
        <w:t xml:space="preserve"> </w:t>
      </w:r>
      <w:r w:rsidRPr="003E0C5A">
        <w:rPr>
          <w:rFonts w:ascii="Times New Roman" w:eastAsia="宋体" w:hAnsi="Times New Roman" w:cs="Times New Roman"/>
          <w:color w:val="000000" w:themeColor="text1"/>
        </w:rPr>
        <w:t>should be</w:t>
      </w:r>
      <w:r w:rsidR="004653CD" w:rsidRPr="003E0C5A">
        <w:rPr>
          <w:rFonts w:ascii="Times New Roman" w:eastAsia="宋体" w:hAnsi="Times New Roman" w:cs="Times New Roman"/>
          <w:color w:val="000000" w:themeColor="text1"/>
        </w:rPr>
        <w:t xml:space="preserve"> </w:t>
      </w:r>
      <w:r w:rsidRPr="003E0C5A">
        <w:rPr>
          <w:rFonts w:ascii="Times New Roman" w:eastAsia="宋体" w:hAnsi="Times New Roman" w:cs="Times New Roman"/>
          <w:color w:val="000000" w:themeColor="text1"/>
        </w:rPr>
        <w:t xml:space="preserve">and also has </w:t>
      </w:r>
      <w:r w:rsidR="004653CD" w:rsidRPr="003E0C5A">
        <w:rPr>
          <w:rFonts w:ascii="Times New Roman" w:eastAsia="宋体" w:hAnsi="Times New Roman" w:cs="Times New Roman"/>
          <w:color w:val="000000" w:themeColor="text1"/>
        </w:rPr>
        <w:t xml:space="preserve">been paid much attention all over the world. </w:t>
      </w:r>
    </w:p>
    <w:p w:rsidR="00D9037D" w:rsidRDefault="00F40591" w:rsidP="006E4533">
      <w:pPr>
        <w:ind w:firstLineChars="150" w:firstLine="315"/>
        <w:rPr>
          <w:rFonts w:ascii="Times New Roman" w:eastAsia="宋体" w:hAnsi="Times New Roman" w:cs="Times New Roman"/>
          <w:color w:val="000000" w:themeColor="text1"/>
        </w:rPr>
      </w:pPr>
      <w:r w:rsidRPr="003E0C5A">
        <w:rPr>
          <w:rFonts w:ascii="Times New Roman" w:eastAsia="宋体" w:hAnsi="Times New Roman" w:cs="Times New Roman"/>
          <w:color w:val="000000" w:themeColor="text1"/>
        </w:rPr>
        <w:t xml:space="preserve">Nowadays, more and more female students are educated </w:t>
      </w:r>
      <w:r w:rsidRPr="003E0C5A">
        <w:rPr>
          <w:rFonts w:ascii="Times New Roman" w:eastAsia="宋体" w:hAnsi="Times New Roman" w:cs="Times New Roman" w:hint="eastAsia"/>
          <w:color w:val="000000" w:themeColor="text1"/>
        </w:rPr>
        <w:t xml:space="preserve">at </w:t>
      </w:r>
      <w:r w:rsidRPr="003E0C5A">
        <w:rPr>
          <w:rFonts w:ascii="Times New Roman" w:eastAsia="宋体" w:hAnsi="Times New Roman" w:cs="Times New Roman"/>
          <w:color w:val="000000" w:themeColor="text1"/>
        </w:rPr>
        <w:t xml:space="preserve">high schools and </w:t>
      </w:r>
      <w:r w:rsidRPr="003E0C5A">
        <w:rPr>
          <w:rFonts w:ascii="Times New Roman" w:eastAsia="宋体" w:hAnsi="Times New Roman" w:cs="Times New Roman" w:hint="eastAsia"/>
          <w:color w:val="000000" w:themeColor="text1"/>
        </w:rPr>
        <w:t>universities</w:t>
      </w:r>
      <w:r w:rsidRPr="003E0C5A">
        <w:rPr>
          <w:rFonts w:ascii="Times New Roman" w:eastAsia="宋体" w:hAnsi="Times New Roman" w:cs="Times New Roman"/>
          <w:color w:val="000000" w:themeColor="text1"/>
        </w:rPr>
        <w:t xml:space="preserve">, and they should be </w:t>
      </w:r>
      <w:proofErr w:type="gramStart"/>
      <w:r w:rsidRPr="003E0C5A">
        <w:rPr>
          <w:rFonts w:ascii="Times New Roman" w:eastAsia="宋体" w:hAnsi="Times New Roman" w:cs="Times New Roman"/>
          <w:color w:val="000000" w:themeColor="text1"/>
        </w:rPr>
        <w:t>have</w:t>
      </w:r>
      <w:proofErr w:type="gramEnd"/>
      <w:r w:rsidRPr="003E0C5A">
        <w:rPr>
          <w:rFonts w:ascii="Times New Roman" w:eastAsia="宋体" w:hAnsi="Times New Roman" w:cs="Times New Roman"/>
          <w:color w:val="000000" w:themeColor="text1"/>
        </w:rPr>
        <w:t xml:space="preserve"> equal rights to be educated with green chemistry. More and more female scientists are working in green chemistry fields, and they should be supported equally. It is believable that women are also able to contribute to sustainable development. </w:t>
      </w:r>
    </w:p>
    <w:p w:rsidR="00B82D16" w:rsidRPr="006E4533" w:rsidRDefault="00B82D16" w:rsidP="006E4533">
      <w:pPr>
        <w:rPr>
          <w:rFonts w:ascii="Times New Roman" w:hAnsi="Times New Roman" w:cs="Times New Roman"/>
          <w:b/>
          <w:sz w:val="28"/>
          <w:szCs w:val="28"/>
          <w:lang w:eastAsia="ja-JP"/>
        </w:rPr>
      </w:pPr>
      <w:r w:rsidRPr="006E4533">
        <w:rPr>
          <w:rFonts w:ascii="Times New Roman" w:hAnsi="Times New Roman" w:cs="Times New Roman" w:hint="eastAsia"/>
          <w:b/>
          <w:sz w:val="28"/>
          <w:szCs w:val="28"/>
          <w:lang w:eastAsia="ja-JP"/>
        </w:rPr>
        <w:t>4.</w:t>
      </w:r>
      <w:r w:rsidR="00D55441" w:rsidRPr="006E4533">
        <w:rPr>
          <w:rFonts w:ascii="Times New Roman" w:hAnsi="Times New Roman" w:cs="Times New Roman" w:hint="eastAsia"/>
          <w:b/>
          <w:sz w:val="28"/>
          <w:szCs w:val="28"/>
          <w:lang w:eastAsia="ja-JP"/>
        </w:rPr>
        <w:t xml:space="preserve"> C</w:t>
      </w:r>
      <w:r w:rsidR="00B97AF7" w:rsidRPr="006E4533">
        <w:rPr>
          <w:rFonts w:ascii="Times New Roman" w:hAnsi="Times New Roman" w:cs="Times New Roman" w:hint="eastAsia"/>
          <w:b/>
          <w:sz w:val="28"/>
          <w:szCs w:val="28"/>
          <w:lang w:eastAsia="ja-JP"/>
        </w:rPr>
        <w:t>onclusion</w:t>
      </w:r>
    </w:p>
    <w:p w:rsidR="00C70EEA" w:rsidRPr="003330F9" w:rsidRDefault="003E0C5A" w:rsidP="00EF36C5">
      <w:pPr>
        <w:ind w:firstLineChars="150" w:firstLine="315"/>
        <w:rPr>
          <w:rFonts w:ascii="Times New Roman" w:hAnsi="Times New Roman" w:cs="Times New Roman"/>
        </w:rPr>
      </w:pPr>
      <w:r>
        <w:rPr>
          <w:rFonts w:ascii="Times New Roman" w:eastAsia="宋体" w:hAnsi="Times New Roman" w:cs="Times New Roman"/>
        </w:rPr>
        <w:lastRenderedPageBreak/>
        <w:t xml:space="preserve">Green chemistry provides </w:t>
      </w:r>
      <w:r w:rsidR="003330F9">
        <w:rPr>
          <w:rFonts w:ascii="Times New Roman" w:eastAsia="宋体" w:hAnsi="Times New Roman" w:cs="Times New Roman"/>
        </w:rPr>
        <w:t>important</w:t>
      </w:r>
      <w:r>
        <w:rPr>
          <w:rFonts w:ascii="Times New Roman" w:eastAsia="宋体" w:hAnsi="Times New Roman" w:cs="Times New Roman"/>
        </w:rPr>
        <w:t xml:space="preserve"> solutions to sustainable development</w:t>
      </w:r>
      <w:r w:rsidR="003330F9">
        <w:rPr>
          <w:rFonts w:ascii="Times New Roman" w:eastAsia="宋体" w:hAnsi="Times New Roman" w:cs="Times New Roman"/>
        </w:rPr>
        <w:t xml:space="preserve">, which will give us a beautiful and sustainable world. Women working in green chemistry is </w:t>
      </w:r>
      <w:r w:rsidR="005E550B">
        <w:rPr>
          <w:rFonts w:ascii="Times New Roman" w:eastAsia="宋体" w:hAnsi="Times New Roman" w:cs="Times New Roman"/>
        </w:rPr>
        <w:t xml:space="preserve">an important power to contribute to </w:t>
      </w:r>
      <w:r w:rsidR="00C25A56">
        <w:rPr>
          <w:rFonts w:ascii="Times New Roman" w:eastAsia="宋体" w:hAnsi="Times New Roman" w:cs="Times New Roman"/>
        </w:rPr>
        <w:t xml:space="preserve">sustainable </w:t>
      </w:r>
      <w:r w:rsidR="005E550B">
        <w:rPr>
          <w:rFonts w:ascii="Times New Roman" w:eastAsia="宋体" w:hAnsi="Times New Roman" w:cs="Times New Roman"/>
        </w:rPr>
        <w:t xml:space="preserve">development of our society. </w:t>
      </w:r>
      <w:r w:rsidR="003330F9">
        <w:rPr>
          <w:rFonts w:ascii="Times New Roman" w:eastAsia="宋体" w:hAnsi="Times New Roman" w:cs="Times New Roman"/>
        </w:rPr>
        <w:t xml:space="preserve">Let’s work together, and make our life better and better. </w:t>
      </w:r>
    </w:p>
    <w:p w:rsidR="006E4533" w:rsidRPr="006E7367" w:rsidRDefault="006E4533" w:rsidP="006E4533">
      <w:pPr>
        <w:pStyle w:val="reference"/>
        <w:spacing w:before="156" w:after="156"/>
        <w:rPr>
          <w:rFonts w:eastAsia="宋体"/>
          <w:sz w:val="24"/>
          <w:szCs w:val="24"/>
          <w:lang w:eastAsia="zh-CN"/>
        </w:rPr>
      </w:pPr>
      <w:r w:rsidRPr="006E7367">
        <w:rPr>
          <w:sz w:val="24"/>
          <w:szCs w:val="24"/>
        </w:rPr>
        <w:t>References</w:t>
      </w:r>
    </w:p>
    <w:p w:rsidR="00766546" w:rsidRDefault="006E4533" w:rsidP="000D274A">
      <w:pPr>
        <w:pStyle w:val="References"/>
        <w:ind w:left="426" w:hangingChars="213" w:hanging="426"/>
        <w:rPr>
          <w:sz w:val="20"/>
          <w:szCs w:val="20"/>
        </w:rPr>
      </w:pPr>
      <w:r w:rsidRPr="000D1F66">
        <w:rPr>
          <w:sz w:val="20"/>
          <w:szCs w:val="20"/>
        </w:rPr>
        <w:t xml:space="preserve">[1] </w:t>
      </w:r>
      <w:r w:rsidR="000E0AEE" w:rsidRPr="000E0AEE">
        <w:rPr>
          <w:sz w:val="20"/>
          <w:szCs w:val="20"/>
        </w:rPr>
        <w:t xml:space="preserve">P. T. </w:t>
      </w:r>
      <w:proofErr w:type="spellStart"/>
      <w:r w:rsidR="000E0AEE" w:rsidRPr="000E0AEE">
        <w:rPr>
          <w:sz w:val="20"/>
          <w:szCs w:val="20"/>
        </w:rPr>
        <w:t>Anastas</w:t>
      </w:r>
      <w:proofErr w:type="spellEnd"/>
      <w:r w:rsidR="000E0AEE" w:rsidRPr="000E0AEE">
        <w:rPr>
          <w:sz w:val="20"/>
          <w:szCs w:val="20"/>
        </w:rPr>
        <w:t xml:space="preserve"> and J. C. Warner, in Green Chemistry: Theory and Practice, Oxford University Press, New York, 1998</w:t>
      </w:r>
      <w:r w:rsidR="000E0AEE">
        <w:rPr>
          <w:sz w:val="20"/>
          <w:szCs w:val="20"/>
        </w:rPr>
        <w:t>.</w:t>
      </w:r>
    </w:p>
    <w:p w:rsidR="000E0AEE" w:rsidRDefault="000E0AEE" w:rsidP="000E0AEE">
      <w:pPr>
        <w:pStyle w:val="References"/>
        <w:ind w:left="426" w:hangingChars="213" w:hanging="426"/>
        <w:rPr>
          <w:sz w:val="20"/>
          <w:szCs w:val="20"/>
        </w:rPr>
      </w:pPr>
      <w:r>
        <w:rPr>
          <w:sz w:val="20"/>
          <w:szCs w:val="20"/>
        </w:rPr>
        <w:t>[2]</w:t>
      </w:r>
      <w:r w:rsidRPr="000E0AEE">
        <w:rPr>
          <w:sz w:val="20"/>
          <w:szCs w:val="20"/>
        </w:rPr>
        <w:t xml:space="preserve"> P</w:t>
      </w:r>
      <w:r>
        <w:rPr>
          <w:sz w:val="20"/>
          <w:szCs w:val="20"/>
        </w:rPr>
        <w:t>.</w:t>
      </w:r>
      <w:r w:rsidRPr="000E0AEE">
        <w:rPr>
          <w:sz w:val="20"/>
          <w:szCs w:val="20"/>
        </w:rPr>
        <w:t xml:space="preserve"> </w:t>
      </w:r>
      <w:proofErr w:type="spellStart"/>
      <w:r w:rsidRPr="000E0AEE">
        <w:rPr>
          <w:sz w:val="20"/>
          <w:szCs w:val="20"/>
        </w:rPr>
        <w:t>Anastas</w:t>
      </w:r>
      <w:proofErr w:type="spellEnd"/>
      <w:r>
        <w:rPr>
          <w:sz w:val="20"/>
          <w:szCs w:val="20"/>
        </w:rPr>
        <w:t>,</w:t>
      </w:r>
      <w:r w:rsidRPr="000E0AEE">
        <w:rPr>
          <w:sz w:val="20"/>
          <w:szCs w:val="20"/>
        </w:rPr>
        <w:t xml:space="preserve"> N</w:t>
      </w:r>
      <w:r>
        <w:rPr>
          <w:sz w:val="20"/>
          <w:szCs w:val="20"/>
        </w:rPr>
        <w:t>.</w:t>
      </w:r>
      <w:r w:rsidRPr="000E0AEE">
        <w:rPr>
          <w:sz w:val="20"/>
          <w:szCs w:val="20"/>
        </w:rPr>
        <w:t xml:space="preserve"> </w:t>
      </w:r>
      <w:proofErr w:type="spellStart"/>
      <w:r w:rsidRPr="000E0AEE">
        <w:rPr>
          <w:sz w:val="20"/>
          <w:szCs w:val="20"/>
        </w:rPr>
        <w:t>Eghbali</w:t>
      </w:r>
      <w:proofErr w:type="spellEnd"/>
      <w:r>
        <w:rPr>
          <w:sz w:val="20"/>
          <w:szCs w:val="20"/>
        </w:rPr>
        <w:t>,</w:t>
      </w:r>
      <w:r w:rsidRPr="000E0AEE">
        <w:t xml:space="preserve"> </w:t>
      </w:r>
      <w:r w:rsidRPr="000E0AEE">
        <w:rPr>
          <w:sz w:val="20"/>
          <w:szCs w:val="20"/>
        </w:rPr>
        <w:t>Green Chemistry: Principles and Practice</w:t>
      </w:r>
      <w:r>
        <w:rPr>
          <w:sz w:val="20"/>
          <w:szCs w:val="20"/>
        </w:rPr>
        <w:t xml:space="preserve">, </w:t>
      </w:r>
      <w:r w:rsidRPr="000E0AEE">
        <w:rPr>
          <w:sz w:val="20"/>
          <w:szCs w:val="20"/>
        </w:rPr>
        <w:t>Chem. Soc. Rev.,</w:t>
      </w:r>
      <w:r>
        <w:rPr>
          <w:sz w:val="20"/>
          <w:szCs w:val="20"/>
        </w:rPr>
        <w:t xml:space="preserve"> </w:t>
      </w:r>
      <w:r w:rsidRPr="000E0AEE">
        <w:rPr>
          <w:sz w:val="20"/>
          <w:szCs w:val="20"/>
        </w:rPr>
        <w:t>2010, 39, 301–312</w:t>
      </w:r>
      <w:r>
        <w:rPr>
          <w:sz w:val="20"/>
          <w:szCs w:val="20"/>
        </w:rPr>
        <w:t>.</w:t>
      </w:r>
    </w:p>
    <w:p w:rsidR="000F3E38" w:rsidRDefault="000E0AEE" w:rsidP="000E0AEE">
      <w:pPr>
        <w:pStyle w:val="References"/>
        <w:ind w:left="426" w:hangingChars="213" w:hanging="426"/>
        <w:rPr>
          <w:sz w:val="20"/>
          <w:szCs w:val="20"/>
        </w:rPr>
      </w:pPr>
      <w:r>
        <w:rPr>
          <w:sz w:val="20"/>
          <w:szCs w:val="20"/>
        </w:rPr>
        <w:t xml:space="preserve">[3] </w:t>
      </w:r>
      <w:r w:rsidRPr="000E0AEE">
        <w:rPr>
          <w:sz w:val="20"/>
          <w:szCs w:val="20"/>
        </w:rPr>
        <w:t>M</w:t>
      </w:r>
      <w:r>
        <w:rPr>
          <w:sz w:val="20"/>
          <w:szCs w:val="20"/>
        </w:rPr>
        <w:t>. Y.</w:t>
      </w:r>
      <w:r w:rsidRPr="000E0AEE">
        <w:rPr>
          <w:sz w:val="20"/>
          <w:szCs w:val="20"/>
        </w:rPr>
        <w:t xml:space="preserve"> He, Y</w:t>
      </w:r>
      <w:r>
        <w:rPr>
          <w:sz w:val="20"/>
          <w:szCs w:val="20"/>
        </w:rPr>
        <w:t>. H.</w:t>
      </w:r>
      <w:r w:rsidRPr="000E0AEE">
        <w:rPr>
          <w:sz w:val="20"/>
          <w:szCs w:val="20"/>
        </w:rPr>
        <w:t xml:space="preserve"> Sun, B</w:t>
      </w:r>
      <w:r>
        <w:rPr>
          <w:sz w:val="20"/>
          <w:szCs w:val="20"/>
        </w:rPr>
        <w:t>. X.</w:t>
      </w:r>
      <w:r w:rsidRPr="000E0AEE">
        <w:rPr>
          <w:sz w:val="20"/>
          <w:szCs w:val="20"/>
        </w:rPr>
        <w:t xml:space="preserve"> Han</w:t>
      </w:r>
      <w:r>
        <w:rPr>
          <w:sz w:val="20"/>
          <w:szCs w:val="20"/>
        </w:rPr>
        <w:t xml:space="preserve">, </w:t>
      </w:r>
      <w:r w:rsidRPr="000E0AEE">
        <w:rPr>
          <w:sz w:val="20"/>
          <w:szCs w:val="20"/>
        </w:rPr>
        <w:t>Green Carbon Science: Scientific Basis for Integrating Carbon Resource Processing, Utilization, and Recycling</w:t>
      </w:r>
      <w:r w:rsidR="000F3E38">
        <w:rPr>
          <w:sz w:val="20"/>
          <w:szCs w:val="20"/>
        </w:rPr>
        <w:t xml:space="preserve">, </w:t>
      </w:r>
      <w:proofErr w:type="spellStart"/>
      <w:r w:rsidR="000F3E38" w:rsidRPr="000F3E38">
        <w:rPr>
          <w:sz w:val="20"/>
          <w:szCs w:val="20"/>
        </w:rPr>
        <w:t>Angew</w:t>
      </w:r>
      <w:proofErr w:type="spellEnd"/>
      <w:r w:rsidR="000F3E38" w:rsidRPr="000F3E38">
        <w:rPr>
          <w:sz w:val="20"/>
          <w:szCs w:val="20"/>
        </w:rPr>
        <w:t>. Chem. Int. Ed. 2013, 52, 9620</w:t>
      </w:r>
      <w:r w:rsidR="00081C9B">
        <w:rPr>
          <w:sz w:val="20"/>
          <w:szCs w:val="20"/>
        </w:rPr>
        <w:t>-</w:t>
      </w:r>
      <w:r w:rsidR="000F3E38" w:rsidRPr="000F3E38">
        <w:rPr>
          <w:sz w:val="20"/>
          <w:szCs w:val="20"/>
        </w:rPr>
        <w:t>9633</w:t>
      </w:r>
      <w:r w:rsidR="000F3E38">
        <w:rPr>
          <w:sz w:val="20"/>
          <w:szCs w:val="20"/>
        </w:rPr>
        <w:t>.</w:t>
      </w:r>
      <w:r w:rsidR="00081C9B">
        <w:rPr>
          <w:sz w:val="20"/>
          <w:szCs w:val="20"/>
        </w:rPr>
        <w:t xml:space="preserve"> </w:t>
      </w:r>
    </w:p>
    <w:p w:rsidR="000E0AEE" w:rsidRPr="00852421" w:rsidRDefault="000F3E38" w:rsidP="000E0AEE">
      <w:pPr>
        <w:pStyle w:val="References"/>
        <w:ind w:left="426" w:hangingChars="213" w:hanging="426"/>
        <w:rPr>
          <w:sz w:val="20"/>
          <w:szCs w:val="20"/>
          <w:lang w:val="en-US" w:eastAsia="zh-CN"/>
        </w:rPr>
      </w:pPr>
      <w:r>
        <w:rPr>
          <w:sz w:val="20"/>
          <w:szCs w:val="20"/>
        </w:rPr>
        <w:t xml:space="preserve">[4] </w:t>
      </w:r>
      <w:r w:rsidR="00B8721A" w:rsidRPr="00B8721A">
        <w:rPr>
          <w:sz w:val="20"/>
          <w:szCs w:val="20"/>
        </w:rPr>
        <w:t>Worldwide Trends in Green Chemistry Education</w:t>
      </w:r>
      <w:r w:rsidR="00B8721A">
        <w:rPr>
          <w:sz w:val="20"/>
          <w:szCs w:val="20"/>
        </w:rPr>
        <w:t xml:space="preserve">, </w:t>
      </w:r>
      <w:r w:rsidR="00B8721A" w:rsidRPr="00B8721A">
        <w:rPr>
          <w:sz w:val="20"/>
          <w:szCs w:val="20"/>
        </w:rPr>
        <w:t>Edited by V</w:t>
      </w:r>
      <w:r w:rsidR="00B8721A">
        <w:rPr>
          <w:sz w:val="20"/>
          <w:szCs w:val="20"/>
        </w:rPr>
        <w:t>.</w:t>
      </w:r>
      <w:r w:rsidR="00B8721A" w:rsidRPr="00B8721A">
        <w:rPr>
          <w:sz w:val="20"/>
          <w:szCs w:val="20"/>
        </w:rPr>
        <w:t xml:space="preserve"> G</w:t>
      </w:r>
      <w:r w:rsidR="00B8721A">
        <w:rPr>
          <w:sz w:val="20"/>
          <w:szCs w:val="20"/>
        </w:rPr>
        <w:t>.</w:t>
      </w:r>
      <w:r w:rsidR="00B8721A" w:rsidRPr="00B8721A">
        <w:rPr>
          <w:sz w:val="20"/>
          <w:szCs w:val="20"/>
        </w:rPr>
        <w:t xml:space="preserve"> </w:t>
      </w:r>
      <w:proofErr w:type="spellStart"/>
      <w:r w:rsidR="00B8721A" w:rsidRPr="00B8721A">
        <w:rPr>
          <w:sz w:val="20"/>
          <w:szCs w:val="20"/>
        </w:rPr>
        <w:t>Zuin</w:t>
      </w:r>
      <w:proofErr w:type="spellEnd"/>
      <w:r w:rsidR="00B8721A" w:rsidRPr="00B8721A">
        <w:rPr>
          <w:sz w:val="20"/>
          <w:szCs w:val="20"/>
        </w:rPr>
        <w:t xml:space="preserve"> and L</w:t>
      </w:r>
      <w:r w:rsidR="00B8721A">
        <w:rPr>
          <w:sz w:val="20"/>
          <w:szCs w:val="20"/>
        </w:rPr>
        <w:t>.</w:t>
      </w:r>
      <w:r w:rsidR="00B8721A" w:rsidRPr="00B8721A">
        <w:rPr>
          <w:sz w:val="20"/>
          <w:szCs w:val="20"/>
        </w:rPr>
        <w:t xml:space="preserve"> </w:t>
      </w:r>
      <w:proofErr w:type="spellStart"/>
      <w:r w:rsidR="00B8721A" w:rsidRPr="00B8721A">
        <w:rPr>
          <w:sz w:val="20"/>
          <w:szCs w:val="20"/>
        </w:rPr>
        <w:t>Mammino</w:t>
      </w:r>
      <w:proofErr w:type="spellEnd"/>
      <w:r w:rsidR="00B8721A">
        <w:rPr>
          <w:sz w:val="20"/>
          <w:szCs w:val="20"/>
        </w:rPr>
        <w:t>,</w:t>
      </w:r>
      <w:r w:rsidR="00B8721A" w:rsidRPr="00B8721A">
        <w:rPr>
          <w:sz w:val="20"/>
          <w:szCs w:val="20"/>
        </w:rPr>
        <w:t xml:space="preserve"> The Royal Society of Chemistry</w:t>
      </w:r>
      <w:r w:rsidR="00FE5A63">
        <w:rPr>
          <w:sz w:val="20"/>
          <w:szCs w:val="20"/>
        </w:rPr>
        <w:t>,</w:t>
      </w:r>
      <w:r w:rsidR="00B8721A" w:rsidRPr="00B8721A">
        <w:rPr>
          <w:sz w:val="20"/>
          <w:szCs w:val="20"/>
        </w:rPr>
        <w:t xml:space="preserve"> 2015</w:t>
      </w:r>
      <w:r w:rsidR="00B8721A">
        <w:rPr>
          <w:sz w:val="20"/>
          <w:szCs w:val="20"/>
        </w:rPr>
        <w:t>.</w:t>
      </w:r>
      <w:r w:rsidR="000E0AEE" w:rsidRPr="000E0AEE">
        <w:rPr>
          <w:sz w:val="20"/>
          <w:szCs w:val="20"/>
        </w:rPr>
        <w:t xml:space="preserve"> </w:t>
      </w:r>
      <w:r w:rsidR="000E0AEE">
        <w:rPr>
          <w:sz w:val="20"/>
          <w:szCs w:val="20"/>
        </w:rPr>
        <w:t xml:space="preserve"> </w:t>
      </w:r>
    </w:p>
    <w:p w:rsidR="003A5567" w:rsidRPr="00FE5A63" w:rsidRDefault="003A5567" w:rsidP="006E4533">
      <w:pPr>
        <w:ind w:firstLineChars="150" w:firstLine="315"/>
        <w:rPr>
          <w:rFonts w:ascii="Times New Roman" w:hAnsi="Times New Roman" w:cs="Times New Roman"/>
        </w:rPr>
      </w:pPr>
    </w:p>
    <w:sectPr w:rsidR="003A5567" w:rsidRPr="00FE5A63" w:rsidSect="003A5567">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82" w:rsidRDefault="00643982" w:rsidP="001344E2">
      <w:r>
        <w:separator/>
      </w:r>
    </w:p>
  </w:endnote>
  <w:endnote w:type="continuationSeparator" w:id="0">
    <w:p w:rsidR="00643982" w:rsidRDefault="00643982" w:rsidP="0013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ˎ̥">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xusSans">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40360"/>
      <w:docPartObj>
        <w:docPartGallery w:val="Page Numbers (Bottom of Page)"/>
        <w:docPartUnique/>
      </w:docPartObj>
    </w:sdtPr>
    <w:sdtEndPr/>
    <w:sdtContent>
      <w:p w:rsidR="00C60EAC" w:rsidRDefault="00C60EAC">
        <w:pPr>
          <w:pStyle w:val="a5"/>
          <w:jc w:val="right"/>
        </w:pPr>
        <w:r>
          <w:fldChar w:fldCharType="begin"/>
        </w:r>
        <w:r>
          <w:instrText xml:space="preserve"> PAGE   \* MERGEFORMAT </w:instrText>
        </w:r>
        <w:r>
          <w:fldChar w:fldCharType="separate"/>
        </w:r>
        <w:r w:rsidR="004F04A2" w:rsidRPr="004F04A2">
          <w:rPr>
            <w:noProof/>
            <w:lang w:val="zh-CN"/>
          </w:rPr>
          <w:t>4</w:t>
        </w:r>
        <w:r>
          <w:rPr>
            <w:noProof/>
            <w:lang w:val="zh-CN"/>
          </w:rPr>
          <w:fldChar w:fldCharType="end"/>
        </w:r>
      </w:p>
    </w:sdtContent>
  </w:sdt>
  <w:p w:rsidR="00C60EAC" w:rsidRDefault="00C60EA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82" w:rsidRDefault="00643982" w:rsidP="001344E2">
      <w:r>
        <w:separator/>
      </w:r>
    </w:p>
  </w:footnote>
  <w:footnote w:type="continuationSeparator" w:id="0">
    <w:p w:rsidR="00643982" w:rsidRDefault="00643982" w:rsidP="001344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6664"/>
    <w:multiLevelType w:val="multilevel"/>
    <w:tmpl w:val="A9084CBC"/>
    <w:lvl w:ilvl="0">
      <w:start w:val="2"/>
      <w:numFmt w:val="decimal"/>
      <w:lvlText w:val="%1"/>
      <w:lvlJc w:val="left"/>
      <w:pPr>
        <w:ind w:left="375" w:hanging="375"/>
      </w:pPr>
      <w:rPr>
        <w:rFonts w:ascii="ˎ̥" w:hAnsi="ˎ̥" w:hint="default"/>
        <w:b/>
        <w:color w:val="1F1F1F"/>
      </w:rPr>
    </w:lvl>
    <w:lvl w:ilvl="1">
      <w:start w:val="1"/>
      <w:numFmt w:val="decimal"/>
      <w:lvlText w:val="%1.%2"/>
      <w:lvlJc w:val="left"/>
      <w:pPr>
        <w:ind w:left="375" w:hanging="375"/>
      </w:pPr>
      <w:rPr>
        <w:rFonts w:ascii="ˎ̥" w:hAnsi="ˎ̥" w:hint="default"/>
        <w:b/>
        <w:color w:val="1F1F1F"/>
      </w:rPr>
    </w:lvl>
    <w:lvl w:ilvl="2">
      <w:start w:val="1"/>
      <w:numFmt w:val="decimal"/>
      <w:lvlText w:val="%1.%2.%3"/>
      <w:lvlJc w:val="left"/>
      <w:pPr>
        <w:ind w:left="720" w:hanging="720"/>
      </w:pPr>
      <w:rPr>
        <w:rFonts w:ascii="ˎ̥" w:hAnsi="ˎ̥" w:hint="default"/>
        <w:b/>
        <w:color w:val="1F1F1F"/>
      </w:rPr>
    </w:lvl>
    <w:lvl w:ilvl="3">
      <w:start w:val="1"/>
      <w:numFmt w:val="decimal"/>
      <w:lvlText w:val="%1.%2.%3.%4"/>
      <w:lvlJc w:val="left"/>
      <w:pPr>
        <w:ind w:left="1080" w:hanging="1080"/>
      </w:pPr>
      <w:rPr>
        <w:rFonts w:ascii="ˎ̥" w:hAnsi="ˎ̥" w:hint="default"/>
        <w:b/>
        <w:color w:val="1F1F1F"/>
      </w:rPr>
    </w:lvl>
    <w:lvl w:ilvl="4">
      <w:start w:val="1"/>
      <w:numFmt w:val="decimal"/>
      <w:lvlText w:val="%1.%2.%3.%4.%5"/>
      <w:lvlJc w:val="left"/>
      <w:pPr>
        <w:ind w:left="1080" w:hanging="1080"/>
      </w:pPr>
      <w:rPr>
        <w:rFonts w:ascii="ˎ̥" w:hAnsi="ˎ̥" w:hint="default"/>
        <w:b/>
        <w:color w:val="1F1F1F"/>
      </w:rPr>
    </w:lvl>
    <w:lvl w:ilvl="5">
      <w:start w:val="1"/>
      <w:numFmt w:val="decimal"/>
      <w:lvlText w:val="%1.%2.%3.%4.%5.%6"/>
      <w:lvlJc w:val="left"/>
      <w:pPr>
        <w:ind w:left="1440" w:hanging="1440"/>
      </w:pPr>
      <w:rPr>
        <w:rFonts w:ascii="ˎ̥" w:hAnsi="ˎ̥" w:hint="default"/>
        <w:b/>
        <w:color w:val="1F1F1F"/>
      </w:rPr>
    </w:lvl>
    <w:lvl w:ilvl="6">
      <w:start w:val="1"/>
      <w:numFmt w:val="decimal"/>
      <w:lvlText w:val="%1.%2.%3.%4.%5.%6.%7"/>
      <w:lvlJc w:val="left"/>
      <w:pPr>
        <w:ind w:left="1440" w:hanging="1440"/>
      </w:pPr>
      <w:rPr>
        <w:rFonts w:ascii="ˎ̥" w:hAnsi="ˎ̥" w:hint="default"/>
        <w:b/>
        <w:color w:val="1F1F1F"/>
      </w:rPr>
    </w:lvl>
    <w:lvl w:ilvl="7">
      <w:start w:val="1"/>
      <w:numFmt w:val="decimal"/>
      <w:lvlText w:val="%1.%2.%3.%4.%5.%6.%7.%8"/>
      <w:lvlJc w:val="left"/>
      <w:pPr>
        <w:ind w:left="1800" w:hanging="1800"/>
      </w:pPr>
      <w:rPr>
        <w:rFonts w:ascii="ˎ̥" w:hAnsi="ˎ̥" w:hint="default"/>
        <w:b/>
        <w:color w:val="1F1F1F"/>
      </w:rPr>
    </w:lvl>
    <w:lvl w:ilvl="8">
      <w:start w:val="1"/>
      <w:numFmt w:val="decimal"/>
      <w:lvlText w:val="%1.%2.%3.%4.%5.%6.%7.%8.%9"/>
      <w:lvlJc w:val="left"/>
      <w:pPr>
        <w:ind w:left="2160" w:hanging="2160"/>
      </w:pPr>
      <w:rPr>
        <w:rFonts w:ascii="ˎ̥" w:hAnsi="ˎ̥" w:hint="default"/>
        <w:b/>
        <w:color w:val="1F1F1F"/>
      </w:rPr>
    </w:lvl>
  </w:abstractNum>
  <w:abstractNum w:abstractNumId="1" w15:restartNumberingAfterBreak="0">
    <w:nsid w:val="5EBB7903"/>
    <w:multiLevelType w:val="hybridMultilevel"/>
    <w:tmpl w:val="5ACCA69E"/>
    <w:lvl w:ilvl="0" w:tplc="EAAC91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5B7718D"/>
    <w:multiLevelType w:val="hybridMultilevel"/>
    <w:tmpl w:val="08DA13EE"/>
    <w:lvl w:ilvl="0" w:tplc="FC468BC4">
      <w:start w:val="1"/>
      <w:numFmt w:val="bullet"/>
      <w:lvlText w:val=""/>
      <w:lvlJc w:val="left"/>
      <w:pPr>
        <w:tabs>
          <w:tab w:val="num" w:pos="720"/>
        </w:tabs>
        <w:ind w:left="720" w:hanging="360"/>
      </w:pPr>
      <w:rPr>
        <w:rFonts w:ascii="Wingdings" w:hAnsi="Wingdings" w:hint="default"/>
      </w:rPr>
    </w:lvl>
    <w:lvl w:ilvl="1" w:tplc="72DA9602" w:tentative="1">
      <w:start w:val="1"/>
      <w:numFmt w:val="bullet"/>
      <w:lvlText w:val=""/>
      <w:lvlJc w:val="left"/>
      <w:pPr>
        <w:tabs>
          <w:tab w:val="num" w:pos="1440"/>
        </w:tabs>
        <w:ind w:left="1440" w:hanging="360"/>
      </w:pPr>
      <w:rPr>
        <w:rFonts w:ascii="Wingdings" w:hAnsi="Wingdings" w:hint="default"/>
      </w:rPr>
    </w:lvl>
    <w:lvl w:ilvl="2" w:tplc="5BE00FBE" w:tentative="1">
      <w:start w:val="1"/>
      <w:numFmt w:val="bullet"/>
      <w:lvlText w:val=""/>
      <w:lvlJc w:val="left"/>
      <w:pPr>
        <w:tabs>
          <w:tab w:val="num" w:pos="2160"/>
        </w:tabs>
        <w:ind w:left="2160" w:hanging="360"/>
      </w:pPr>
      <w:rPr>
        <w:rFonts w:ascii="Wingdings" w:hAnsi="Wingdings" w:hint="default"/>
      </w:rPr>
    </w:lvl>
    <w:lvl w:ilvl="3" w:tplc="4E405904" w:tentative="1">
      <w:start w:val="1"/>
      <w:numFmt w:val="bullet"/>
      <w:lvlText w:val=""/>
      <w:lvlJc w:val="left"/>
      <w:pPr>
        <w:tabs>
          <w:tab w:val="num" w:pos="2880"/>
        </w:tabs>
        <w:ind w:left="2880" w:hanging="360"/>
      </w:pPr>
      <w:rPr>
        <w:rFonts w:ascii="Wingdings" w:hAnsi="Wingdings" w:hint="default"/>
      </w:rPr>
    </w:lvl>
    <w:lvl w:ilvl="4" w:tplc="5CDE28AA" w:tentative="1">
      <w:start w:val="1"/>
      <w:numFmt w:val="bullet"/>
      <w:lvlText w:val=""/>
      <w:lvlJc w:val="left"/>
      <w:pPr>
        <w:tabs>
          <w:tab w:val="num" w:pos="3600"/>
        </w:tabs>
        <w:ind w:left="3600" w:hanging="360"/>
      </w:pPr>
      <w:rPr>
        <w:rFonts w:ascii="Wingdings" w:hAnsi="Wingdings" w:hint="default"/>
      </w:rPr>
    </w:lvl>
    <w:lvl w:ilvl="5" w:tplc="6A2A6D82" w:tentative="1">
      <w:start w:val="1"/>
      <w:numFmt w:val="bullet"/>
      <w:lvlText w:val=""/>
      <w:lvlJc w:val="left"/>
      <w:pPr>
        <w:tabs>
          <w:tab w:val="num" w:pos="4320"/>
        </w:tabs>
        <w:ind w:left="4320" w:hanging="360"/>
      </w:pPr>
      <w:rPr>
        <w:rFonts w:ascii="Wingdings" w:hAnsi="Wingdings" w:hint="default"/>
      </w:rPr>
    </w:lvl>
    <w:lvl w:ilvl="6" w:tplc="87042922" w:tentative="1">
      <w:start w:val="1"/>
      <w:numFmt w:val="bullet"/>
      <w:lvlText w:val=""/>
      <w:lvlJc w:val="left"/>
      <w:pPr>
        <w:tabs>
          <w:tab w:val="num" w:pos="5040"/>
        </w:tabs>
        <w:ind w:left="5040" w:hanging="360"/>
      </w:pPr>
      <w:rPr>
        <w:rFonts w:ascii="Wingdings" w:hAnsi="Wingdings" w:hint="default"/>
      </w:rPr>
    </w:lvl>
    <w:lvl w:ilvl="7" w:tplc="4B82211A" w:tentative="1">
      <w:start w:val="1"/>
      <w:numFmt w:val="bullet"/>
      <w:lvlText w:val=""/>
      <w:lvlJc w:val="left"/>
      <w:pPr>
        <w:tabs>
          <w:tab w:val="num" w:pos="5760"/>
        </w:tabs>
        <w:ind w:left="5760" w:hanging="360"/>
      </w:pPr>
      <w:rPr>
        <w:rFonts w:ascii="Wingdings" w:hAnsi="Wingdings" w:hint="default"/>
      </w:rPr>
    </w:lvl>
    <w:lvl w:ilvl="8" w:tplc="5F96806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B8267F"/>
    <w:multiLevelType w:val="hybridMultilevel"/>
    <w:tmpl w:val="0E58AF14"/>
    <w:lvl w:ilvl="0" w:tplc="40543430">
      <w:start w:val="1"/>
      <w:numFmt w:val="bullet"/>
      <w:lvlText w:val=""/>
      <w:lvlJc w:val="left"/>
      <w:pPr>
        <w:tabs>
          <w:tab w:val="num" w:pos="720"/>
        </w:tabs>
        <w:ind w:left="720" w:hanging="360"/>
      </w:pPr>
      <w:rPr>
        <w:rFonts w:ascii="Wingdings" w:hAnsi="Wingdings" w:hint="default"/>
      </w:rPr>
    </w:lvl>
    <w:lvl w:ilvl="1" w:tplc="8A06AAE6" w:tentative="1">
      <w:start w:val="1"/>
      <w:numFmt w:val="bullet"/>
      <w:lvlText w:val=""/>
      <w:lvlJc w:val="left"/>
      <w:pPr>
        <w:tabs>
          <w:tab w:val="num" w:pos="1440"/>
        </w:tabs>
        <w:ind w:left="1440" w:hanging="360"/>
      </w:pPr>
      <w:rPr>
        <w:rFonts w:ascii="Wingdings" w:hAnsi="Wingdings" w:hint="default"/>
      </w:rPr>
    </w:lvl>
    <w:lvl w:ilvl="2" w:tplc="C88E83AC" w:tentative="1">
      <w:start w:val="1"/>
      <w:numFmt w:val="bullet"/>
      <w:lvlText w:val=""/>
      <w:lvlJc w:val="left"/>
      <w:pPr>
        <w:tabs>
          <w:tab w:val="num" w:pos="2160"/>
        </w:tabs>
        <w:ind w:left="2160" w:hanging="360"/>
      </w:pPr>
      <w:rPr>
        <w:rFonts w:ascii="Wingdings" w:hAnsi="Wingdings" w:hint="default"/>
      </w:rPr>
    </w:lvl>
    <w:lvl w:ilvl="3" w:tplc="C5480F8C" w:tentative="1">
      <w:start w:val="1"/>
      <w:numFmt w:val="bullet"/>
      <w:lvlText w:val=""/>
      <w:lvlJc w:val="left"/>
      <w:pPr>
        <w:tabs>
          <w:tab w:val="num" w:pos="2880"/>
        </w:tabs>
        <w:ind w:left="2880" w:hanging="360"/>
      </w:pPr>
      <w:rPr>
        <w:rFonts w:ascii="Wingdings" w:hAnsi="Wingdings" w:hint="default"/>
      </w:rPr>
    </w:lvl>
    <w:lvl w:ilvl="4" w:tplc="DADCC2DE" w:tentative="1">
      <w:start w:val="1"/>
      <w:numFmt w:val="bullet"/>
      <w:lvlText w:val=""/>
      <w:lvlJc w:val="left"/>
      <w:pPr>
        <w:tabs>
          <w:tab w:val="num" w:pos="3600"/>
        </w:tabs>
        <w:ind w:left="3600" w:hanging="360"/>
      </w:pPr>
      <w:rPr>
        <w:rFonts w:ascii="Wingdings" w:hAnsi="Wingdings" w:hint="default"/>
      </w:rPr>
    </w:lvl>
    <w:lvl w:ilvl="5" w:tplc="6D34E596" w:tentative="1">
      <w:start w:val="1"/>
      <w:numFmt w:val="bullet"/>
      <w:lvlText w:val=""/>
      <w:lvlJc w:val="left"/>
      <w:pPr>
        <w:tabs>
          <w:tab w:val="num" w:pos="4320"/>
        </w:tabs>
        <w:ind w:left="4320" w:hanging="360"/>
      </w:pPr>
      <w:rPr>
        <w:rFonts w:ascii="Wingdings" w:hAnsi="Wingdings" w:hint="default"/>
      </w:rPr>
    </w:lvl>
    <w:lvl w:ilvl="6" w:tplc="2F948A44" w:tentative="1">
      <w:start w:val="1"/>
      <w:numFmt w:val="bullet"/>
      <w:lvlText w:val=""/>
      <w:lvlJc w:val="left"/>
      <w:pPr>
        <w:tabs>
          <w:tab w:val="num" w:pos="5040"/>
        </w:tabs>
        <w:ind w:left="5040" w:hanging="360"/>
      </w:pPr>
      <w:rPr>
        <w:rFonts w:ascii="Wingdings" w:hAnsi="Wingdings" w:hint="default"/>
      </w:rPr>
    </w:lvl>
    <w:lvl w:ilvl="7" w:tplc="B2584C10" w:tentative="1">
      <w:start w:val="1"/>
      <w:numFmt w:val="bullet"/>
      <w:lvlText w:val=""/>
      <w:lvlJc w:val="left"/>
      <w:pPr>
        <w:tabs>
          <w:tab w:val="num" w:pos="5760"/>
        </w:tabs>
        <w:ind w:left="5760" w:hanging="360"/>
      </w:pPr>
      <w:rPr>
        <w:rFonts w:ascii="Wingdings" w:hAnsi="Wingdings" w:hint="default"/>
      </w:rPr>
    </w:lvl>
    <w:lvl w:ilvl="8" w:tplc="5FE4475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02"/>
    <w:rsid w:val="00002853"/>
    <w:rsid w:val="00003B78"/>
    <w:rsid w:val="0001242F"/>
    <w:rsid w:val="000145CD"/>
    <w:rsid w:val="00016824"/>
    <w:rsid w:val="00035A43"/>
    <w:rsid w:val="00036831"/>
    <w:rsid w:val="00044F4A"/>
    <w:rsid w:val="0005001B"/>
    <w:rsid w:val="0005374E"/>
    <w:rsid w:val="0006113A"/>
    <w:rsid w:val="00061BAA"/>
    <w:rsid w:val="00070EC9"/>
    <w:rsid w:val="000812E3"/>
    <w:rsid w:val="00081C9B"/>
    <w:rsid w:val="0008701F"/>
    <w:rsid w:val="00095783"/>
    <w:rsid w:val="000A0B48"/>
    <w:rsid w:val="000A2D33"/>
    <w:rsid w:val="000B27EB"/>
    <w:rsid w:val="000B2D44"/>
    <w:rsid w:val="000C162C"/>
    <w:rsid w:val="000D020D"/>
    <w:rsid w:val="000D274A"/>
    <w:rsid w:val="000D49DF"/>
    <w:rsid w:val="000E0AEE"/>
    <w:rsid w:val="000E66BF"/>
    <w:rsid w:val="000F3E38"/>
    <w:rsid w:val="000F60DC"/>
    <w:rsid w:val="000F6D9B"/>
    <w:rsid w:val="00117398"/>
    <w:rsid w:val="00122402"/>
    <w:rsid w:val="001344E2"/>
    <w:rsid w:val="00134CB9"/>
    <w:rsid w:val="0014186B"/>
    <w:rsid w:val="00141BBB"/>
    <w:rsid w:val="00146052"/>
    <w:rsid w:val="00173AAD"/>
    <w:rsid w:val="0018078E"/>
    <w:rsid w:val="00187879"/>
    <w:rsid w:val="001927CA"/>
    <w:rsid w:val="0019359C"/>
    <w:rsid w:val="001B6F75"/>
    <w:rsid w:val="001C36C8"/>
    <w:rsid w:val="001D2A0A"/>
    <w:rsid w:val="001D3B24"/>
    <w:rsid w:val="001D7F11"/>
    <w:rsid w:val="0020279A"/>
    <w:rsid w:val="00202C49"/>
    <w:rsid w:val="00203A62"/>
    <w:rsid w:val="00204CC7"/>
    <w:rsid w:val="00206B50"/>
    <w:rsid w:val="002079A5"/>
    <w:rsid w:val="00212163"/>
    <w:rsid w:val="00227138"/>
    <w:rsid w:val="002275A9"/>
    <w:rsid w:val="00236919"/>
    <w:rsid w:val="00242099"/>
    <w:rsid w:val="00242DA8"/>
    <w:rsid w:val="00244C27"/>
    <w:rsid w:val="002468FB"/>
    <w:rsid w:val="00264CA0"/>
    <w:rsid w:val="00267BA6"/>
    <w:rsid w:val="00277AD9"/>
    <w:rsid w:val="002823B2"/>
    <w:rsid w:val="00292CBF"/>
    <w:rsid w:val="002C2C83"/>
    <w:rsid w:val="002E6857"/>
    <w:rsid w:val="002F6B1D"/>
    <w:rsid w:val="00300F0A"/>
    <w:rsid w:val="003017E2"/>
    <w:rsid w:val="00307066"/>
    <w:rsid w:val="00315C47"/>
    <w:rsid w:val="00323755"/>
    <w:rsid w:val="00323D7C"/>
    <w:rsid w:val="00332D81"/>
    <w:rsid w:val="003330F9"/>
    <w:rsid w:val="0034654A"/>
    <w:rsid w:val="00350751"/>
    <w:rsid w:val="00363C1D"/>
    <w:rsid w:val="00364F34"/>
    <w:rsid w:val="003669C3"/>
    <w:rsid w:val="00370F11"/>
    <w:rsid w:val="003739DB"/>
    <w:rsid w:val="00374030"/>
    <w:rsid w:val="00375408"/>
    <w:rsid w:val="00380625"/>
    <w:rsid w:val="003920BB"/>
    <w:rsid w:val="00392A30"/>
    <w:rsid w:val="00394614"/>
    <w:rsid w:val="003A02FB"/>
    <w:rsid w:val="003A19A6"/>
    <w:rsid w:val="003A5567"/>
    <w:rsid w:val="003A72A8"/>
    <w:rsid w:val="003B12CF"/>
    <w:rsid w:val="003B6319"/>
    <w:rsid w:val="003C0C63"/>
    <w:rsid w:val="003D2397"/>
    <w:rsid w:val="003D3B74"/>
    <w:rsid w:val="003E05AF"/>
    <w:rsid w:val="003E0C5A"/>
    <w:rsid w:val="003F3E46"/>
    <w:rsid w:val="00404E5B"/>
    <w:rsid w:val="00411B37"/>
    <w:rsid w:val="004128CB"/>
    <w:rsid w:val="004140C1"/>
    <w:rsid w:val="00417BF8"/>
    <w:rsid w:val="00426766"/>
    <w:rsid w:val="00442CC3"/>
    <w:rsid w:val="00455237"/>
    <w:rsid w:val="0045693F"/>
    <w:rsid w:val="004571A4"/>
    <w:rsid w:val="00457B58"/>
    <w:rsid w:val="0046080D"/>
    <w:rsid w:val="004653CD"/>
    <w:rsid w:val="0047467C"/>
    <w:rsid w:val="0049107A"/>
    <w:rsid w:val="00491A13"/>
    <w:rsid w:val="00497537"/>
    <w:rsid w:val="004A454E"/>
    <w:rsid w:val="004B7D2E"/>
    <w:rsid w:val="004C169C"/>
    <w:rsid w:val="004C3001"/>
    <w:rsid w:val="004D1895"/>
    <w:rsid w:val="004D1B74"/>
    <w:rsid w:val="004E2043"/>
    <w:rsid w:val="004F04A2"/>
    <w:rsid w:val="00507264"/>
    <w:rsid w:val="005076B8"/>
    <w:rsid w:val="0051426F"/>
    <w:rsid w:val="00517F96"/>
    <w:rsid w:val="0052001F"/>
    <w:rsid w:val="0052073F"/>
    <w:rsid w:val="00525179"/>
    <w:rsid w:val="0052544B"/>
    <w:rsid w:val="00534AA7"/>
    <w:rsid w:val="005407C6"/>
    <w:rsid w:val="00547AD5"/>
    <w:rsid w:val="00552A7A"/>
    <w:rsid w:val="00556E9E"/>
    <w:rsid w:val="0056264E"/>
    <w:rsid w:val="0056396F"/>
    <w:rsid w:val="00585685"/>
    <w:rsid w:val="005932D9"/>
    <w:rsid w:val="00594A80"/>
    <w:rsid w:val="005A0EA2"/>
    <w:rsid w:val="005A4937"/>
    <w:rsid w:val="005C05A7"/>
    <w:rsid w:val="005D0B99"/>
    <w:rsid w:val="005D248E"/>
    <w:rsid w:val="005D373F"/>
    <w:rsid w:val="005D5021"/>
    <w:rsid w:val="005E0FCF"/>
    <w:rsid w:val="005E1B42"/>
    <w:rsid w:val="005E42E1"/>
    <w:rsid w:val="005E550B"/>
    <w:rsid w:val="006075F7"/>
    <w:rsid w:val="00615405"/>
    <w:rsid w:val="006168BE"/>
    <w:rsid w:val="0062421A"/>
    <w:rsid w:val="006319A3"/>
    <w:rsid w:val="00633909"/>
    <w:rsid w:val="006405BF"/>
    <w:rsid w:val="0064239C"/>
    <w:rsid w:val="00642C85"/>
    <w:rsid w:val="00643982"/>
    <w:rsid w:val="00644B8D"/>
    <w:rsid w:val="006478FC"/>
    <w:rsid w:val="00650916"/>
    <w:rsid w:val="00654ADF"/>
    <w:rsid w:val="00670149"/>
    <w:rsid w:val="0067263B"/>
    <w:rsid w:val="006923EE"/>
    <w:rsid w:val="00697AF7"/>
    <w:rsid w:val="006A304D"/>
    <w:rsid w:val="006A4C73"/>
    <w:rsid w:val="006B4A9D"/>
    <w:rsid w:val="006D2CFB"/>
    <w:rsid w:val="006E1351"/>
    <w:rsid w:val="006E4533"/>
    <w:rsid w:val="006E5638"/>
    <w:rsid w:val="006F378B"/>
    <w:rsid w:val="006F4E1D"/>
    <w:rsid w:val="00702E43"/>
    <w:rsid w:val="0070521B"/>
    <w:rsid w:val="00707337"/>
    <w:rsid w:val="00707E79"/>
    <w:rsid w:val="007152C1"/>
    <w:rsid w:val="007240AD"/>
    <w:rsid w:val="0074225A"/>
    <w:rsid w:val="00746930"/>
    <w:rsid w:val="00762D1C"/>
    <w:rsid w:val="00766546"/>
    <w:rsid w:val="007678FA"/>
    <w:rsid w:val="00771535"/>
    <w:rsid w:val="00775862"/>
    <w:rsid w:val="007773B8"/>
    <w:rsid w:val="00783919"/>
    <w:rsid w:val="00783A70"/>
    <w:rsid w:val="007934B6"/>
    <w:rsid w:val="007955E4"/>
    <w:rsid w:val="007D7538"/>
    <w:rsid w:val="007E0912"/>
    <w:rsid w:val="007E1565"/>
    <w:rsid w:val="007F27DE"/>
    <w:rsid w:val="007F6C06"/>
    <w:rsid w:val="008207FD"/>
    <w:rsid w:val="00834567"/>
    <w:rsid w:val="00834D15"/>
    <w:rsid w:val="00841454"/>
    <w:rsid w:val="00843B53"/>
    <w:rsid w:val="00845504"/>
    <w:rsid w:val="00847E73"/>
    <w:rsid w:val="00852421"/>
    <w:rsid w:val="00854DC8"/>
    <w:rsid w:val="00862990"/>
    <w:rsid w:val="00865245"/>
    <w:rsid w:val="00875DD7"/>
    <w:rsid w:val="00876155"/>
    <w:rsid w:val="0087695E"/>
    <w:rsid w:val="008837F2"/>
    <w:rsid w:val="00894535"/>
    <w:rsid w:val="008945C9"/>
    <w:rsid w:val="008956B1"/>
    <w:rsid w:val="008965BF"/>
    <w:rsid w:val="008A46C4"/>
    <w:rsid w:val="008B6C31"/>
    <w:rsid w:val="008B7BA3"/>
    <w:rsid w:val="008C1DBB"/>
    <w:rsid w:val="008C446D"/>
    <w:rsid w:val="008D31A0"/>
    <w:rsid w:val="008E44B4"/>
    <w:rsid w:val="008F07B3"/>
    <w:rsid w:val="008F0EB1"/>
    <w:rsid w:val="00914DF8"/>
    <w:rsid w:val="00923021"/>
    <w:rsid w:val="009502B5"/>
    <w:rsid w:val="00950AC1"/>
    <w:rsid w:val="00954101"/>
    <w:rsid w:val="00963148"/>
    <w:rsid w:val="00964552"/>
    <w:rsid w:val="00971487"/>
    <w:rsid w:val="009727C8"/>
    <w:rsid w:val="009751B3"/>
    <w:rsid w:val="00982175"/>
    <w:rsid w:val="00987817"/>
    <w:rsid w:val="009928A2"/>
    <w:rsid w:val="00994CC4"/>
    <w:rsid w:val="009C5215"/>
    <w:rsid w:val="009D4DA7"/>
    <w:rsid w:val="009E0702"/>
    <w:rsid w:val="009E0BDA"/>
    <w:rsid w:val="009E7BC4"/>
    <w:rsid w:val="009F4C9D"/>
    <w:rsid w:val="009F626E"/>
    <w:rsid w:val="00A03EDF"/>
    <w:rsid w:val="00A167C5"/>
    <w:rsid w:val="00A2124D"/>
    <w:rsid w:val="00A34C5F"/>
    <w:rsid w:val="00A47E21"/>
    <w:rsid w:val="00A52061"/>
    <w:rsid w:val="00A53321"/>
    <w:rsid w:val="00A606B8"/>
    <w:rsid w:val="00A70DDA"/>
    <w:rsid w:val="00A7187B"/>
    <w:rsid w:val="00A76487"/>
    <w:rsid w:val="00A77165"/>
    <w:rsid w:val="00A813E7"/>
    <w:rsid w:val="00A8656D"/>
    <w:rsid w:val="00A91699"/>
    <w:rsid w:val="00A92121"/>
    <w:rsid w:val="00AA0867"/>
    <w:rsid w:val="00AB6143"/>
    <w:rsid w:val="00AB619B"/>
    <w:rsid w:val="00AD4F97"/>
    <w:rsid w:val="00AE1CC5"/>
    <w:rsid w:val="00AE2E4F"/>
    <w:rsid w:val="00B16902"/>
    <w:rsid w:val="00B17047"/>
    <w:rsid w:val="00B20182"/>
    <w:rsid w:val="00B24228"/>
    <w:rsid w:val="00B24352"/>
    <w:rsid w:val="00B31666"/>
    <w:rsid w:val="00B32F1C"/>
    <w:rsid w:val="00B50F9F"/>
    <w:rsid w:val="00B542F6"/>
    <w:rsid w:val="00B54E7F"/>
    <w:rsid w:val="00B569C2"/>
    <w:rsid w:val="00B772B1"/>
    <w:rsid w:val="00B77C0A"/>
    <w:rsid w:val="00B82219"/>
    <w:rsid w:val="00B82D16"/>
    <w:rsid w:val="00B84934"/>
    <w:rsid w:val="00B8721A"/>
    <w:rsid w:val="00B912BA"/>
    <w:rsid w:val="00B94B7A"/>
    <w:rsid w:val="00B97AF7"/>
    <w:rsid w:val="00BA0C8B"/>
    <w:rsid w:val="00BB6FFE"/>
    <w:rsid w:val="00BD1405"/>
    <w:rsid w:val="00BD182C"/>
    <w:rsid w:val="00BE53A1"/>
    <w:rsid w:val="00BF79E2"/>
    <w:rsid w:val="00C10645"/>
    <w:rsid w:val="00C137D0"/>
    <w:rsid w:val="00C178BD"/>
    <w:rsid w:val="00C25A56"/>
    <w:rsid w:val="00C26FE0"/>
    <w:rsid w:val="00C30D07"/>
    <w:rsid w:val="00C40E51"/>
    <w:rsid w:val="00C416CD"/>
    <w:rsid w:val="00C5603B"/>
    <w:rsid w:val="00C60EAC"/>
    <w:rsid w:val="00C61800"/>
    <w:rsid w:val="00C67888"/>
    <w:rsid w:val="00C70EEA"/>
    <w:rsid w:val="00C84E7F"/>
    <w:rsid w:val="00C96199"/>
    <w:rsid w:val="00C96642"/>
    <w:rsid w:val="00C97269"/>
    <w:rsid w:val="00CA1BC4"/>
    <w:rsid w:val="00CC37A0"/>
    <w:rsid w:val="00CC389F"/>
    <w:rsid w:val="00CD1464"/>
    <w:rsid w:val="00CD6F4B"/>
    <w:rsid w:val="00CE746C"/>
    <w:rsid w:val="00CF1D0E"/>
    <w:rsid w:val="00CF46B0"/>
    <w:rsid w:val="00CF4EE7"/>
    <w:rsid w:val="00D032BE"/>
    <w:rsid w:val="00D226FA"/>
    <w:rsid w:val="00D53860"/>
    <w:rsid w:val="00D5394E"/>
    <w:rsid w:val="00D55441"/>
    <w:rsid w:val="00D55851"/>
    <w:rsid w:val="00D666D5"/>
    <w:rsid w:val="00D7221F"/>
    <w:rsid w:val="00D825A5"/>
    <w:rsid w:val="00D84912"/>
    <w:rsid w:val="00D87E09"/>
    <w:rsid w:val="00D9037D"/>
    <w:rsid w:val="00DA2A27"/>
    <w:rsid w:val="00DB1E3E"/>
    <w:rsid w:val="00DB53ED"/>
    <w:rsid w:val="00DC1FCE"/>
    <w:rsid w:val="00DC3D5F"/>
    <w:rsid w:val="00DD0533"/>
    <w:rsid w:val="00DE37EC"/>
    <w:rsid w:val="00DE425E"/>
    <w:rsid w:val="00DF1909"/>
    <w:rsid w:val="00E05CA1"/>
    <w:rsid w:val="00E10439"/>
    <w:rsid w:val="00E22741"/>
    <w:rsid w:val="00E25775"/>
    <w:rsid w:val="00E27CC0"/>
    <w:rsid w:val="00E6249F"/>
    <w:rsid w:val="00E6781A"/>
    <w:rsid w:val="00E72C12"/>
    <w:rsid w:val="00E7317F"/>
    <w:rsid w:val="00E746D7"/>
    <w:rsid w:val="00E86B01"/>
    <w:rsid w:val="00EB6B05"/>
    <w:rsid w:val="00EC0420"/>
    <w:rsid w:val="00ED0483"/>
    <w:rsid w:val="00ED13D2"/>
    <w:rsid w:val="00EE26EE"/>
    <w:rsid w:val="00EE298A"/>
    <w:rsid w:val="00EF36C5"/>
    <w:rsid w:val="00EF6463"/>
    <w:rsid w:val="00F03CD1"/>
    <w:rsid w:val="00F113FD"/>
    <w:rsid w:val="00F12BE7"/>
    <w:rsid w:val="00F17255"/>
    <w:rsid w:val="00F25F22"/>
    <w:rsid w:val="00F40591"/>
    <w:rsid w:val="00F46A1D"/>
    <w:rsid w:val="00F53E00"/>
    <w:rsid w:val="00F62739"/>
    <w:rsid w:val="00F646ED"/>
    <w:rsid w:val="00F6653C"/>
    <w:rsid w:val="00F6725B"/>
    <w:rsid w:val="00F73BAF"/>
    <w:rsid w:val="00F7579D"/>
    <w:rsid w:val="00F82001"/>
    <w:rsid w:val="00F91A20"/>
    <w:rsid w:val="00F92287"/>
    <w:rsid w:val="00F94A92"/>
    <w:rsid w:val="00FA7E43"/>
    <w:rsid w:val="00FC390F"/>
    <w:rsid w:val="00FD1F6B"/>
    <w:rsid w:val="00FD47F2"/>
    <w:rsid w:val="00FE2068"/>
    <w:rsid w:val="00FE5A63"/>
    <w:rsid w:val="00FE7DC8"/>
    <w:rsid w:val="00FF6B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972320"/>
  <w15:docId w15:val="{610C70DF-8DDD-44A5-8782-D6891B5F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C83"/>
    <w:pPr>
      <w:widowControl w:val="0"/>
      <w:jc w:val="both"/>
    </w:pPr>
  </w:style>
  <w:style w:type="paragraph" w:styleId="1">
    <w:name w:val="heading 1"/>
    <w:basedOn w:val="a"/>
    <w:next w:val="a"/>
    <w:link w:val="10"/>
    <w:uiPriority w:val="9"/>
    <w:qFormat/>
    <w:rsid w:val="001344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4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44E2"/>
    <w:rPr>
      <w:sz w:val="18"/>
      <w:szCs w:val="18"/>
    </w:rPr>
  </w:style>
  <w:style w:type="paragraph" w:styleId="a5">
    <w:name w:val="footer"/>
    <w:basedOn w:val="a"/>
    <w:link w:val="a6"/>
    <w:uiPriority w:val="99"/>
    <w:unhideWhenUsed/>
    <w:rsid w:val="001344E2"/>
    <w:pPr>
      <w:tabs>
        <w:tab w:val="center" w:pos="4153"/>
        <w:tab w:val="right" w:pos="8306"/>
      </w:tabs>
      <w:snapToGrid w:val="0"/>
      <w:jc w:val="left"/>
    </w:pPr>
    <w:rPr>
      <w:sz w:val="18"/>
      <w:szCs w:val="18"/>
    </w:rPr>
  </w:style>
  <w:style w:type="character" w:customStyle="1" w:styleId="a6">
    <w:name w:val="页脚 字符"/>
    <w:basedOn w:val="a0"/>
    <w:link w:val="a5"/>
    <w:uiPriority w:val="99"/>
    <w:rsid w:val="001344E2"/>
    <w:rPr>
      <w:sz w:val="18"/>
      <w:szCs w:val="18"/>
    </w:rPr>
  </w:style>
  <w:style w:type="paragraph" w:customStyle="1" w:styleId="surname">
    <w:name w:val="样式 surname + 非加粗"/>
    <w:basedOn w:val="a"/>
    <w:link w:val="surnameChar"/>
    <w:rsid w:val="001344E2"/>
    <w:pPr>
      <w:widowControl/>
      <w:spacing w:before="240"/>
      <w:jc w:val="center"/>
    </w:pPr>
    <w:rPr>
      <w:rFonts w:ascii="Times New Roman" w:eastAsia="Times New Roman" w:hAnsi="Times New Roman" w:cs="Times New Roman"/>
      <w:caps/>
      <w:kern w:val="0"/>
      <w:sz w:val="24"/>
      <w:szCs w:val="24"/>
      <w:lang w:val="en-GB" w:eastAsia="en-US"/>
    </w:rPr>
  </w:style>
  <w:style w:type="character" w:customStyle="1" w:styleId="surnameChar">
    <w:name w:val="样式 surname + 非加粗 Char"/>
    <w:link w:val="surname"/>
    <w:rsid w:val="001344E2"/>
    <w:rPr>
      <w:rFonts w:ascii="Times New Roman" w:eastAsia="Times New Roman" w:hAnsi="Times New Roman" w:cs="Times New Roman"/>
      <w:caps/>
      <w:kern w:val="0"/>
      <w:sz w:val="24"/>
      <w:szCs w:val="24"/>
      <w:lang w:val="en-GB" w:eastAsia="en-US"/>
    </w:rPr>
  </w:style>
  <w:style w:type="paragraph" w:customStyle="1" w:styleId="HeaderAbs">
    <w:name w:val="Header (Abs."/>
    <w:aliases w:val="Ref.,Ack.)"/>
    <w:basedOn w:val="1"/>
    <w:link w:val="HeaderAbsChar"/>
    <w:rsid w:val="001344E2"/>
    <w:pPr>
      <w:keepLines w:val="0"/>
      <w:widowControl/>
      <w:spacing w:before="240" w:after="240" w:line="240" w:lineRule="auto"/>
      <w:jc w:val="left"/>
    </w:pPr>
    <w:rPr>
      <w:rFonts w:ascii="Times New Roman" w:eastAsia="Times New Roman" w:hAnsi="Times New Roman" w:cs="Times New Roman"/>
      <w:bCs w:val="0"/>
      <w:caps/>
      <w:kern w:val="0"/>
      <w:sz w:val="22"/>
      <w:szCs w:val="22"/>
      <w:lang w:val="en-GB" w:eastAsia="en-US"/>
    </w:rPr>
  </w:style>
  <w:style w:type="paragraph" w:customStyle="1" w:styleId="word">
    <w:name w:val="word"/>
    <w:link w:val="wordChar"/>
    <w:rsid w:val="001344E2"/>
    <w:pPr>
      <w:snapToGrid w:val="0"/>
      <w:ind w:leftChars="200" w:left="200" w:rightChars="200" w:right="200"/>
    </w:pPr>
    <w:rPr>
      <w:rFonts w:ascii="Times New Roman" w:eastAsia="Times New Roman" w:hAnsi="Times New Roman" w:cs="Times New Roman"/>
      <w:kern w:val="0"/>
      <w:sz w:val="22"/>
      <w:lang w:val="en-GB" w:eastAsia="en-US"/>
    </w:rPr>
  </w:style>
  <w:style w:type="character" w:customStyle="1" w:styleId="HeaderAbsChar">
    <w:name w:val="Header (Abs. Char"/>
    <w:aliases w:val="Ref. Char,Ack.) Char"/>
    <w:link w:val="HeaderAbs"/>
    <w:rsid w:val="001344E2"/>
    <w:rPr>
      <w:rFonts w:ascii="Times New Roman" w:eastAsia="Times New Roman" w:hAnsi="Times New Roman" w:cs="Times New Roman"/>
      <w:b/>
      <w:caps/>
      <w:kern w:val="0"/>
      <w:sz w:val="22"/>
      <w:lang w:val="en-GB" w:eastAsia="en-US"/>
    </w:rPr>
  </w:style>
  <w:style w:type="character" w:customStyle="1" w:styleId="wordChar">
    <w:name w:val="word Char"/>
    <w:basedOn w:val="HeaderAbsChar"/>
    <w:link w:val="word"/>
    <w:rsid w:val="001344E2"/>
    <w:rPr>
      <w:rFonts w:ascii="Times New Roman" w:eastAsia="Times New Roman" w:hAnsi="Times New Roman" w:cs="Times New Roman"/>
      <w:b/>
      <w:caps/>
      <w:kern w:val="0"/>
      <w:sz w:val="22"/>
      <w:lang w:val="en-GB" w:eastAsia="en-US"/>
    </w:rPr>
  </w:style>
  <w:style w:type="character" w:customStyle="1" w:styleId="10">
    <w:name w:val="标题 1 字符"/>
    <w:basedOn w:val="a0"/>
    <w:link w:val="1"/>
    <w:uiPriority w:val="9"/>
    <w:rsid w:val="001344E2"/>
    <w:rPr>
      <w:b/>
      <w:bCs/>
      <w:kern w:val="44"/>
      <w:sz w:val="44"/>
      <w:szCs w:val="44"/>
    </w:rPr>
  </w:style>
  <w:style w:type="paragraph" w:styleId="a7">
    <w:name w:val="List Paragraph"/>
    <w:basedOn w:val="a"/>
    <w:uiPriority w:val="34"/>
    <w:qFormat/>
    <w:rsid w:val="001344E2"/>
    <w:pPr>
      <w:ind w:firstLineChars="200" w:firstLine="420"/>
    </w:pPr>
    <w:rPr>
      <w:rFonts w:ascii="Calibri" w:eastAsia="宋体" w:hAnsi="Calibri" w:cs="Times New Roman"/>
    </w:rPr>
  </w:style>
  <w:style w:type="character" w:customStyle="1" w:styleId="dct-tt">
    <w:name w:val="dct-tt"/>
    <w:basedOn w:val="a0"/>
    <w:rsid w:val="001344E2"/>
    <w:rPr>
      <w:rFonts w:ascii="Arial" w:hAnsi="Arial" w:cs="Arial" w:hint="default"/>
    </w:rPr>
  </w:style>
  <w:style w:type="paragraph" w:customStyle="1" w:styleId="HeaderAbsRefAck">
    <w:name w:val="样式 Header (Abs.Ref.Ack.) + (中文) 宋体 非全部大写"/>
    <w:basedOn w:val="HeaderAbs"/>
    <w:link w:val="HeaderAbsRefAckChar"/>
    <w:rsid w:val="004C169C"/>
    <w:rPr>
      <w:rFonts w:eastAsia="宋体"/>
      <w:bCs/>
      <w:caps w:val="0"/>
      <w:sz w:val="21"/>
      <w:szCs w:val="21"/>
    </w:rPr>
  </w:style>
  <w:style w:type="character" w:customStyle="1" w:styleId="HeaderAbsRefAckChar">
    <w:name w:val="样式 Header (Abs.Ref.Ack.) + (中文) 宋体 非全部大写 Char"/>
    <w:link w:val="HeaderAbsRefAck"/>
    <w:rsid w:val="004C169C"/>
    <w:rPr>
      <w:rFonts w:ascii="Times New Roman" w:eastAsia="宋体" w:hAnsi="Times New Roman" w:cs="Times New Roman"/>
      <w:b/>
      <w:bCs/>
      <w:kern w:val="0"/>
      <w:szCs w:val="21"/>
      <w:lang w:val="en-GB" w:eastAsia="en-US"/>
    </w:rPr>
  </w:style>
  <w:style w:type="character" w:customStyle="1" w:styleId="apple-converted-space">
    <w:name w:val="apple-converted-space"/>
    <w:basedOn w:val="a0"/>
    <w:rsid w:val="003D3B74"/>
  </w:style>
  <w:style w:type="paragraph" w:customStyle="1" w:styleId="ordinary-output">
    <w:name w:val="ordinary-output"/>
    <w:basedOn w:val="a"/>
    <w:rsid w:val="00D825A5"/>
    <w:pPr>
      <w:widowControl/>
      <w:spacing w:before="100" w:beforeAutospacing="1" w:after="75" w:line="330" w:lineRule="atLeast"/>
      <w:jc w:val="left"/>
    </w:pPr>
    <w:rPr>
      <w:rFonts w:ascii="宋体" w:eastAsia="宋体" w:hAnsi="宋体" w:cs="宋体"/>
      <w:color w:val="333333"/>
      <w:kern w:val="0"/>
      <w:szCs w:val="21"/>
    </w:rPr>
  </w:style>
  <w:style w:type="character" w:customStyle="1" w:styleId="high-light-bg4">
    <w:name w:val="high-light-bg4"/>
    <w:basedOn w:val="a0"/>
    <w:rsid w:val="003739DB"/>
  </w:style>
  <w:style w:type="paragraph" w:customStyle="1" w:styleId="References">
    <w:name w:val="样式 References + (中文) 宋体"/>
    <w:basedOn w:val="a"/>
    <w:link w:val="ReferencesChar"/>
    <w:rsid w:val="006E4533"/>
    <w:pPr>
      <w:widowControl/>
      <w:spacing w:line="200" w:lineRule="atLeast"/>
      <w:ind w:firstLine="340"/>
    </w:pPr>
    <w:rPr>
      <w:rFonts w:ascii="Times New Roman" w:eastAsia="宋体" w:hAnsi="Times New Roman" w:cs="Times New Roman"/>
      <w:kern w:val="0"/>
      <w:sz w:val="18"/>
      <w:szCs w:val="21"/>
      <w:lang w:val="en-GB" w:eastAsia="en-US"/>
    </w:rPr>
  </w:style>
  <w:style w:type="character" w:customStyle="1" w:styleId="ReferencesChar">
    <w:name w:val="样式 References + (中文) 宋体 Char"/>
    <w:link w:val="References"/>
    <w:rsid w:val="006E4533"/>
    <w:rPr>
      <w:rFonts w:ascii="Times New Roman" w:eastAsia="宋体" w:hAnsi="Times New Roman" w:cs="Times New Roman"/>
      <w:kern w:val="0"/>
      <w:sz w:val="18"/>
      <w:szCs w:val="21"/>
      <w:lang w:val="en-GB" w:eastAsia="en-US"/>
    </w:rPr>
  </w:style>
  <w:style w:type="paragraph" w:customStyle="1" w:styleId="reference">
    <w:name w:val="reference"/>
    <w:rsid w:val="006E4533"/>
    <w:pPr>
      <w:spacing w:beforeLines="50" w:afterLines="50"/>
      <w:jc w:val="center"/>
    </w:pPr>
    <w:rPr>
      <w:rFonts w:ascii="Times New Roman" w:eastAsia="Times New Roman" w:hAnsi="Times New Roman" w:cs="Times New Roman"/>
      <w:b/>
      <w:caps/>
      <w:kern w:val="0"/>
      <w:sz w:val="22"/>
      <w:lang w:val="en-GB" w:eastAsia="en-US"/>
    </w:rPr>
  </w:style>
  <w:style w:type="character" w:styleId="a8">
    <w:name w:val="Hyperlink"/>
    <w:basedOn w:val="a0"/>
    <w:uiPriority w:val="99"/>
    <w:unhideWhenUsed/>
    <w:rsid w:val="0070521B"/>
    <w:rPr>
      <w:color w:val="0000FF" w:themeColor="hyperlink"/>
      <w:u w:val="single"/>
    </w:rPr>
  </w:style>
  <w:style w:type="character" w:styleId="a9">
    <w:name w:val="Emphasis"/>
    <w:basedOn w:val="a0"/>
    <w:uiPriority w:val="20"/>
    <w:qFormat/>
    <w:rsid w:val="00FD47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5908">
      <w:bodyDiv w:val="1"/>
      <w:marLeft w:val="0"/>
      <w:marRight w:val="0"/>
      <w:marTop w:val="0"/>
      <w:marBottom w:val="0"/>
      <w:divBdr>
        <w:top w:val="none" w:sz="0" w:space="0" w:color="auto"/>
        <w:left w:val="none" w:sz="0" w:space="0" w:color="auto"/>
        <w:bottom w:val="none" w:sz="0" w:space="0" w:color="auto"/>
        <w:right w:val="none" w:sz="0" w:space="0" w:color="auto"/>
      </w:divBdr>
      <w:divsChild>
        <w:div w:id="2128163043">
          <w:marLeft w:val="0"/>
          <w:marRight w:val="0"/>
          <w:marTop w:val="0"/>
          <w:marBottom w:val="0"/>
          <w:divBdr>
            <w:top w:val="none" w:sz="0" w:space="0" w:color="auto"/>
            <w:left w:val="none" w:sz="0" w:space="0" w:color="auto"/>
            <w:bottom w:val="none" w:sz="0" w:space="0" w:color="auto"/>
            <w:right w:val="none" w:sz="0" w:space="0" w:color="auto"/>
          </w:divBdr>
          <w:divsChild>
            <w:div w:id="1647272546">
              <w:marLeft w:val="0"/>
              <w:marRight w:val="0"/>
              <w:marTop w:val="0"/>
              <w:marBottom w:val="0"/>
              <w:divBdr>
                <w:top w:val="none" w:sz="0" w:space="0" w:color="auto"/>
                <w:left w:val="none" w:sz="0" w:space="0" w:color="auto"/>
                <w:bottom w:val="none" w:sz="0" w:space="0" w:color="auto"/>
                <w:right w:val="none" w:sz="0" w:space="0" w:color="auto"/>
              </w:divBdr>
              <w:divsChild>
                <w:div w:id="1033770608">
                  <w:marLeft w:val="0"/>
                  <w:marRight w:val="0"/>
                  <w:marTop w:val="0"/>
                  <w:marBottom w:val="0"/>
                  <w:divBdr>
                    <w:top w:val="none" w:sz="0" w:space="0" w:color="auto"/>
                    <w:left w:val="none" w:sz="0" w:space="0" w:color="auto"/>
                    <w:bottom w:val="none" w:sz="0" w:space="0" w:color="auto"/>
                    <w:right w:val="none" w:sz="0" w:space="0" w:color="auto"/>
                  </w:divBdr>
                  <w:divsChild>
                    <w:div w:id="726300291">
                      <w:marLeft w:val="0"/>
                      <w:marRight w:val="0"/>
                      <w:marTop w:val="0"/>
                      <w:marBottom w:val="0"/>
                      <w:divBdr>
                        <w:top w:val="none" w:sz="0" w:space="0" w:color="auto"/>
                        <w:left w:val="none" w:sz="0" w:space="0" w:color="auto"/>
                        <w:bottom w:val="none" w:sz="0" w:space="0" w:color="auto"/>
                        <w:right w:val="none" w:sz="0" w:space="0" w:color="auto"/>
                      </w:divBdr>
                      <w:divsChild>
                        <w:div w:id="1703049506">
                          <w:marLeft w:val="0"/>
                          <w:marRight w:val="0"/>
                          <w:marTop w:val="0"/>
                          <w:marBottom w:val="0"/>
                          <w:divBdr>
                            <w:top w:val="none" w:sz="0" w:space="0" w:color="auto"/>
                            <w:left w:val="none" w:sz="0" w:space="0" w:color="auto"/>
                            <w:bottom w:val="none" w:sz="0" w:space="0" w:color="auto"/>
                            <w:right w:val="none" w:sz="0" w:space="0" w:color="auto"/>
                          </w:divBdr>
                          <w:divsChild>
                            <w:div w:id="689376920">
                              <w:marLeft w:val="0"/>
                              <w:marRight w:val="0"/>
                              <w:marTop w:val="0"/>
                              <w:marBottom w:val="0"/>
                              <w:divBdr>
                                <w:top w:val="none" w:sz="0" w:space="0" w:color="auto"/>
                                <w:left w:val="none" w:sz="0" w:space="0" w:color="auto"/>
                                <w:bottom w:val="none" w:sz="0" w:space="0" w:color="auto"/>
                                <w:right w:val="none" w:sz="0" w:space="0" w:color="auto"/>
                              </w:divBdr>
                              <w:divsChild>
                                <w:div w:id="1951351590">
                                  <w:marLeft w:val="0"/>
                                  <w:marRight w:val="0"/>
                                  <w:marTop w:val="0"/>
                                  <w:marBottom w:val="0"/>
                                  <w:divBdr>
                                    <w:top w:val="none" w:sz="0" w:space="0" w:color="auto"/>
                                    <w:left w:val="none" w:sz="0" w:space="0" w:color="auto"/>
                                    <w:bottom w:val="none" w:sz="0" w:space="0" w:color="auto"/>
                                    <w:right w:val="none" w:sz="0" w:space="0" w:color="auto"/>
                                  </w:divBdr>
                                  <w:divsChild>
                                    <w:div w:id="1291666603">
                                      <w:marLeft w:val="0"/>
                                      <w:marRight w:val="0"/>
                                      <w:marTop w:val="0"/>
                                      <w:marBottom w:val="0"/>
                                      <w:divBdr>
                                        <w:top w:val="none" w:sz="0" w:space="0" w:color="auto"/>
                                        <w:left w:val="none" w:sz="0" w:space="0" w:color="auto"/>
                                        <w:bottom w:val="none" w:sz="0" w:space="0" w:color="auto"/>
                                        <w:right w:val="none" w:sz="0" w:space="0" w:color="auto"/>
                                      </w:divBdr>
                                      <w:divsChild>
                                        <w:div w:id="207305914">
                                          <w:marLeft w:val="0"/>
                                          <w:marRight w:val="0"/>
                                          <w:marTop w:val="0"/>
                                          <w:marBottom w:val="0"/>
                                          <w:divBdr>
                                            <w:top w:val="none" w:sz="0" w:space="0" w:color="auto"/>
                                            <w:left w:val="none" w:sz="0" w:space="0" w:color="auto"/>
                                            <w:bottom w:val="none" w:sz="0" w:space="0" w:color="auto"/>
                                            <w:right w:val="none" w:sz="0" w:space="0" w:color="auto"/>
                                          </w:divBdr>
                                          <w:divsChild>
                                            <w:div w:id="2099210554">
                                              <w:marLeft w:val="0"/>
                                              <w:marRight w:val="0"/>
                                              <w:marTop w:val="0"/>
                                              <w:marBottom w:val="0"/>
                                              <w:divBdr>
                                                <w:top w:val="single" w:sz="6" w:space="0" w:color="E8E7E5"/>
                                                <w:left w:val="single" w:sz="6" w:space="0" w:color="E8E7E5"/>
                                                <w:bottom w:val="single" w:sz="6" w:space="0" w:color="E8E7E5"/>
                                                <w:right w:val="single" w:sz="6" w:space="0" w:color="E8E7E5"/>
                                              </w:divBdr>
                                              <w:divsChild>
                                                <w:div w:id="984167744">
                                                  <w:marLeft w:val="0"/>
                                                  <w:marRight w:val="0"/>
                                                  <w:marTop w:val="0"/>
                                                  <w:marBottom w:val="0"/>
                                                  <w:divBdr>
                                                    <w:top w:val="none" w:sz="0" w:space="0" w:color="auto"/>
                                                    <w:left w:val="none" w:sz="0" w:space="0" w:color="auto"/>
                                                    <w:bottom w:val="none" w:sz="0" w:space="0" w:color="auto"/>
                                                    <w:right w:val="none" w:sz="0" w:space="0" w:color="auto"/>
                                                  </w:divBdr>
                                                  <w:divsChild>
                                                    <w:div w:id="1722054085">
                                                      <w:marLeft w:val="0"/>
                                                      <w:marRight w:val="0"/>
                                                      <w:marTop w:val="0"/>
                                                      <w:marBottom w:val="225"/>
                                                      <w:divBdr>
                                                        <w:top w:val="none" w:sz="0" w:space="0" w:color="auto"/>
                                                        <w:left w:val="none" w:sz="0" w:space="0" w:color="auto"/>
                                                        <w:bottom w:val="none" w:sz="0" w:space="0" w:color="auto"/>
                                                        <w:right w:val="none" w:sz="0" w:space="0" w:color="auto"/>
                                                      </w:divBdr>
                                                      <w:divsChild>
                                                        <w:div w:id="401491755">
                                                          <w:marLeft w:val="0"/>
                                                          <w:marRight w:val="0"/>
                                                          <w:marTop w:val="0"/>
                                                          <w:marBottom w:val="0"/>
                                                          <w:divBdr>
                                                            <w:top w:val="none" w:sz="0" w:space="0" w:color="auto"/>
                                                            <w:left w:val="none" w:sz="0" w:space="0" w:color="auto"/>
                                                            <w:bottom w:val="none" w:sz="0" w:space="0" w:color="auto"/>
                                                            <w:right w:val="none" w:sz="0" w:space="0" w:color="auto"/>
                                                          </w:divBdr>
                                                          <w:divsChild>
                                                            <w:div w:id="11193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7197932">
      <w:bodyDiv w:val="1"/>
      <w:marLeft w:val="0"/>
      <w:marRight w:val="0"/>
      <w:marTop w:val="0"/>
      <w:marBottom w:val="0"/>
      <w:divBdr>
        <w:top w:val="none" w:sz="0" w:space="0" w:color="auto"/>
        <w:left w:val="none" w:sz="0" w:space="0" w:color="auto"/>
        <w:bottom w:val="none" w:sz="0" w:space="0" w:color="auto"/>
        <w:right w:val="none" w:sz="0" w:space="0" w:color="auto"/>
      </w:divBdr>
      <w:divsChild>
        <w:div w:id="1181310813">
          <w:marLeft w:val="0"/>
          <w:marRight w:val="0"/>
          <w:marTop w:val="0"/>
          <w:marBottom w:val="0"/>
          <w:divBdr>
            <w:top w:val="none" w:sz="0" w:space="0" w:color="auto"/>
            <w:left w:val="none" w:sz="0" w:space="0" w:color="auto"/>
            <w:bottom w:val="none" w:sz="0" w:space="0" w:color="auto"/>
            <w:right w:val="none" w:sz="0" w:space="0" w:color="auto"/>
          </w:divBdr>
          <w:divsChild>
            <w:div w:id="2105224367">
              <w:marLeft w:val="0"/>
              <w:marRight w:val="0"/>
              <w:marTop w:val="0"/>
              <w:marBottom w:val="0"/>
              <w:divBdr>
                <w:top w:val="none" w:sz="0" w:space="0" w:color="auto"/>
                <w:left w:val="none" w:sz="0" w:space="0" w:color="auto"/>
                <w:bottom w:val="none" w:sz="0" w:space="0" w:color="auto"/>
                <w:right w:val="none" w:sz="0" w:space="0" w:color="auto"/>
              </w:divBdr>
              <w:divsChild>
                <w:div w:id="645822415">
                  <w:marLeft w:val="0"/>
                  <w:marRight w:val="0"/>
                  <w:marTop w:val="0"/>
                  <w:marBottom w:val="0"/>
                  <w:divBdr>
                    <w:top w:val="none" w:sz="0" w:space="0" w:color="auto"/>
                    <w:left w:val="none" w:sz="0" w:space="0" w:color="auto"/>
                    <w:bottom w:val="none" w:sz="0" w:space="0" w:color="auto"/>
                    <w:right w:val="none" w:sz="0" w:space="0" w:color="auto"/>
                  </w:divBdr>
                  <w:divsChild>
                    <w:div w:id="1239438646">
                      <w:marLeft w:val="0"/>
                      <w:marRight w:val="0"/>
                      <w:marTop w:val="0"/>
                      <w:marBottom w:val="0"/>
                      <w:divBdr>
                        <w:top w:val="none" w:sz="0" w:space="0" w:color="auto"/>
                        <w:left w:val="none" w:sz="0" w:space="0" w:color="auto"/>
                        <w:bottom w:val="none" w:sz="0" w:space="0" w:color="auto"/>
                        <w:right w:val="none" w:sz="0" w:space="0" w:color="auto"/>
                      </w:divBdr>
                      <w:divsChild>
                        <w:div w:id="1718823090">
                          <w:marLeft w:val="0"/>
                          <w:marRight w:val="0"/>
                          <w:marTop w:val="0"/>
                          <w:marBottom w:val="0"/>
                          <w:divBdr>
                            <w:top w:val="none" w:sz="0" w:space="0" w:color="auto"/>
                            <w:left w:val="none" w:sz="0" w:space="0" w:color="auto"/>
                            <w:bottom w:val="none" w:sz="0" w:space="0" w:color="auto"/>
                            <w:right w:val="none" w:sz="0" w:space="0" w:color="auto"/>
                          </w:divBdr>
                          <w:divsChild>
                            <w:div w:id="265773466">
                              <w:marLeft w:val="0"/>
                              <w:marRight w:val="0"/>
                              <w:marTop w:val="0"/>
                              <w:marBottom w:val="0"/>
                              <w:divBdr>
                                <w:top w:val="none" w:sz="0" w:space="0" w:color="auto"/>
                                <w:left w:val="none" w:sz="0" w:space="0" w:color="auto"/>
                                <w:bottom w:val="none" w:sz="0" w:space="0" w:color="auto"/>
                                <w:right w:val="none" w:sz="0" w:space="0" w:color="auto"/>
                              </w:divBdr>
                              <w:divsChild>
                                <w:div w:id="1569000996">
                                  <w:marLeft w:val="0"/>
                                  <w:marRight w:val="0"/>
                                  <w:marTop w:val="0"/>
                                  <w:marBottom w:val="0"/>
                                  <w:divBdr>
                                    <w:top w:val="none" w:sz="0" w:space="0" w:color="auto"/>
                                    <w:left w:val="none" w:sz="0" w:space="0" w:color="auto"/>
                                    <w:bottom w:val="none" w:sz="0" w:space="0" w:color="auto"/>
                                    <w:right w:val="none" w:sz="0" w:space="0" w:color="auto"/>
                                  </w:divBdr>
                                  <w:divsChild>
                                    <w:div w:id="1021275903">
                                      <w:marLeft w:val="0"/>
                                      <w:marRight w:val="0"/>
                                      <w:marTop w:val="0"/>
                                      <w:marBottom w:val="0"/>
                                      <w:divBdr>
                                        <w:top w:val="none" w:sz="0" w:space="0" w:color="auto"/>
                                        <w:left w:val="none" w:sz="0" w:space="0" w:color="auto"/>
                                        <w:bottom w:val="none" w:sz="0" w:space="0" w:color="auto"/>
                                        <w:right w:val="none" w:sz="0" w:space="0" w:color="auto"/>
                                      </w:divBdr>
                                      <w:divsChild>
                                        <w:div w:id="1705785399">
                                          <w:marLeft w:val="0"/>
                                          <w:marRight w:val="0"/>
                                          <w:marTop w:val="0"/>
                                          <w:marBottom w:val="0"/>
                                          <w:divBdr>
                                            <w:top w:val="none" w:sz="0" w:space="0" w:color="auto"/>
                                            <w:left w:val="none" w:sz="0" w:space="0" w:color="auto"/>
                                            <w:bottom w:val="none" w:sz="0" w:space="0" w:color="auto"/>
                                            <w:right w:val="none" w:sz="0" w:space="0" w:color="auto"/>
                                          </w:divBdr>
                                          <w:divsChild>
                                            <w:div w:id="92165889">
                                              <w:marLeft w:val="0"/>
                                              <w:marRight w:val="0"/>
                                              <w:marTop w:val="0"/>
                                              <w:marBottom w:val="0"/>
                                              <w:divBdr>
                                                <w:top w:val="single" w:sz="6" w:space="0" w:color="E8E7E5"/>
                                                <w:left w:val="single" w:sz="6" w:space="0" w:color="E8E7E5"/>
                                                <w:bottom w:val="single" w:sz="6" w:space="0" w:color="E8E7E5"/>
                                                <w:right w:val="single" w:sz="6" w:space="0" w:color="E8E7E5"/>
                                              </w:divBdr>
                                              <w:divsChild>
                                                <w:div w:id="1837450612">
                                                  <w:marLeft w:val="0"/>
                                                  <w:marRight w:val="0"/>
                                                  <w:marTop w:val="0"/>
                                                  <w:marBottom w:val="0"/>
                                                  <w:divBdr>
                                                    <w:top w:val="none" w:sz="0" w:space="0" w:color="auto"/>
                                                    <w:left w:val="none" w:sz="0" w:space="0" w:color="auto"/>
                                                    <w:bottom w:val="none" w:sz="0" w:space="0" w:color="auto"/>
                                                    <w:right w:val="none" w:sz="0" w:space="0" w:color="auto"/>
                                                  </w:divBdr>
                                                  <w:divsChild>
                                                    <w:div w:id="20105985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343725">
      <w:bodyDiv w:val="1"/>
      <w:marLeft w:val="0"/>
      <w:marRight w:val="0"/>
      <w:marTop w:val="0"/>
      <w:marBottom w:val="0"/>
      <w:divBdr>
        <w:top w:val="none" w:sz="0" w:space="0" w:color="auto"/>
        <w:left w:val="none" w:sz="0" w:space="0" w:color="auto"/>
        <w:bottom w:val="none" w:sz="0" w:space="0" w:color="auto"/>
        <w:right w:val="none" w:sz="0" w:space="0" w:color="auto"/>
      </w:divBdr>
    </w:div>
    <w:div w:id="763846237">
      <w:bodyDiv w:val="1"/>
      <w:marLeft w:val="0"/>
      <w:marRight w:val="0"/>
      <w:marTop w:val="0"/>
      <w:marBottom w:val="0"/>
      <w:divBdr>
        <w:top w:val="none" w:sz="0" w:space="0" w:color="auto"/>
        <w:left w:val="none" w:sz="0" w:space="0" w:color="auto"/>
        <w:bottom w:val="none" w:sz="0" w:space="0" w:color="auto"/>
        <w:right w:val="none" w:sz="0" w:space="0" w:color="auto"/>
      </w:divBdr>
      <w:divsChild>
        <w:div w:id="2128043639">
          <w:marLeft w:val="0"/>
          <w:marRight w:val="0"/>
          <w:marTop w:val="0"/>
          <w:marBottom w:val="0"/>
          <w:divBdr>
            <w:top w:val="none" w:sz="0" w:space="0" w:color="auto"/>
            <w:left w:val="none" w:sz="0" w:space="0" w:color="auto"/>
            <w:bottom w:val="none" w:sz="0" w:space="0" w:color="auto"/>
            <w:right w:val="none" w:sz="0" w:space="0" w:color="auto"/>
          </w:divBdr>
          <w:divsChild>
            <w:div w:id="838927784">
              <w:marLeft w:val="0"/>
              <w:marRight w:val="0"/>
              <w:marTop w:val="0"/>
              <w:marBottom w:val="0"/>
              <w:divBdr>
                <w:top w:val="none" w:sz="0" w:space="0" w:color="auto"/>
                <w:left w:val="none" w:sz="0" w:space="0" w:color="auto"/>
                <w:bottom w:val="none" w:sz="0" w:space="0" w:color="auto"/>
                <w:right w:val="none" w:sz="0" w:space="0" w:color="auto"/>
              </w:divBdr>
              <w:divsChild>
                <w:div w:id="1242332470">
                  <w:marLeft w:val="0"/>
                  <w:marRight w:val="0"/>
                  <w:marTop w:val="0"/>
                  <w:marBottom w:val="0"/>
                  <w:divBdr>
                    <w:top w:val="none" w:sz="0" w:space="0" w:color="auto"/>
                    <w:left w:val="none" w:sz="0" w:space="0" w:color="auto"/>
                    <w:bottom w:val="none" w:sz="0" w:space="0" w:color="auto"/>
                    <w:right w:val="none" w:sz="0" w:space="0" w:color="auto"/>
                  </w:divBdr>
                  <w:divsChild>
                    <w:div w:id="230237489">
                      <w:marLeft w:val="0"/>
                      <w:marRight w:val="0"/>
                      <w:marTop w:val="0"/>
                      <w:marBottom w:val="0"/>
                      <w:divBdr>
                        <w:top w:val="none" w:sz="0" w:space="0" w:color="auto"/>
                        <w:left w:val="none" w:sz="0" w:space="0" w:color="auto"/>
                        <w:bottom w:val="none" w:sz="0" w:space="0" w:color="auto"/>
                        <w:right w:val="none" w:sz="0" w:space="0" w:color="auto"/>
                      </w:divBdr>
                      <w:divsChild>
                        <w:div w:id="702822938">
                          <w:marLeft w:val="0"/>
                          <w:marRight w:val="0"/>
                          <w:marTop w:val="0"/>
                          <w:marBottom w:val="0"/>
                          <w:divBdr>
                            <w:top w:val="none" w:sz="0" w:space="0" w:color="auto"/>
                            <w:left w:val="none" w:sz="0" w:space="0" w:color="auto"/>
                            <w:bottom w:val="none" w:sz="0" w:space="0" w:color="auto"/>
                            <w:right w:val="none" w:sz="0" w:space="0" w:color="auto"/>
                          </w:divBdr>
                          <w:divsChild>
                            <w:div w:id="1462067044">
                              <w:marLeft w:val="0"/>
                              <w:marRight w:val="0"/>
                              <w:marTop w:val="0"/>
                              <w:marBottom w:val="0"/>
                              <w:divBdr>
                                <w:top w:val="none" w:sz="0" w:space="0" w:color="auto"/>
                                <w:left w:val="none" w:sz="0" w:space="0" w:color="auto"/>
                                <w:bottom w:val="none" w:sz="0" w:space="0" w:color="auto"/>
                                <w:right w:val="none" w:sz="0" w:space="0" w:color="auto"/>
                              </w:divBdr>
                              <w:divsChild>
                                <w:div w:id="1130200142">
                                  <w:marLeft w:val="0"/>
                                  <w:marRight w:val="0"/>
                                  <w:marTop w:val="0"/>
                                  <w:marBottom w:val="0"/>
                                  <w:divBdr>
                                    <w:top w:val="none" w:sz="0" w:space="0" w:color="auto"/>
                                    <w:left w:val="none" w:sz="0" w:space="0" w:color="auto"/>
                                    <w:bottom w:val="none" w:sz="0" w:space="0" w:color="auto"/>
                                    <w:right w:val="none" w:sz="0" w:space="0" w:color="auto"/>
                                  </w:divBdr>
                                  <w:divsChild>
                                    <w:div w:id="669019415">
                                      <w:marLeft w:val="0"/>
                                      <w:marRight w:val="0"/>
                                      <w:marTop w:val="0"/>
                                      <w:marBottom w:val="0"/>
                                      <w:divBdr>
                                        <w:top w:val="none" w:sz="0" w:space="0" w:color="auto"/>
                                        <w:left w:val="none" w:sz="0" w:space="0" w:color="auto"/>
                                        <w:bottom w:val="none" w:sz="0" w:space="0" w:color="auto"/>
                                        <w:right w:val="none" w:sz="0" w:space="0" w:color="auto"/>
                                      </w:divBdr>
                                      <w:divsChild>
                                        <w:div w:id="663974190">
                                          <w:marLeft w:val="0"/>
                                          <w:marRight w:val="0"/>
                                          <w:marTop w:val="0"/>
                                          <w:marBottom w:val="0"/>
                                          <w:divBdr>
                                            <w:top w:val="none" w:sz="0" w:space="0" w:color="auto"/>
                                            <w:left w:val="none" w:sz="0" w:space="0" w:color="auto"/>
                                            <w:bottom w:val="none" w:sz="0" w:space="0" w:color="auto"/>
                                            <w:right w:val="none" w:sz="0" w:space="0" w:color="auto"/>
                                          </w:divBdr>
                                          <w:divsChild>
                                            <w:div w:id="1850751912">
                                              <w:marLeft w:val="0"/>
                                              <w:marRight w:val="0"/>
                                              <w:marTop w:val="0"/>
                                              <w:marBottom w:val="0"/>
                                              <w:divBdr>
                                                <w:top w:val="single" w:sz="6" w:space="0" w:color="E8E7E5"/>
                                                <w:left w:val="single" w:sz="6" w:space="0" w:color="E8E7E5"/>
                                                <w:bottom w:val="single" w:sz="6" w:space="0" w:color="E8E7E5"/>
                                                <w:right w:val="single" w:sz="6" w:space="0" w:color="E8E7E5"/>
                                              </w:divBdr>
                                              <w:divsChild>
                                                <w:div w:id="1153253827">
                                                  <w:marLeft w:val="0"/>
                                                  <w:marRight w:val="0"/>
                                                  <w:marTop w:val="0"/>
                                                  <w:marBottom w:val="0"/>
                                                  <w:divBdr>
                                                    <w:top w:val="none" w:sz="0" w:space="0" w:color="auto"/>
                                                    <w:left w:val="none" w:sz="0" w:space="0" w:color="auto"/>
                                                    <w:bottom w:val="none" w:sz="0" w:space="0" w:color="auto"/>
                                                    <w:right w:val="none" w:sz="0" w:space="0" w:color="auto"/>
                                                  </w:divBdr>
                                                  <w:divsChild>
                                                    <w:div w:id="763301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137640">
      <w:bodyDiv w:val="1"/>
      <w:marLeft w:val="0"/>
      <w:marRight w:val="0"/>
      <w:marTop w:val="0"/>
      <w:marBottom w:val="0"/>
      <w:divBdr>
        <w:top w:val="none" w:sz="0" w:space="0" w:color="auto"/>
        <w:left w:val="none" w:sz="0" w:space="0" w:color="auto"/>
        <w:bottom w:val="none" w:sz="0" w:space="0" w:color="auto"/>
        <w:right w:val="none" w:sz="0" w:space="0" w:color="auto"/>
      </w:divBdr>
      <w:divsChild>
        <w:div w:id="1855731968">
          <w:marLeft w:val="562"/>
          <w:marRight w:val="0"/>
          <w:marTop w:val="0"/>
          <w:marBottom w:val="0"/>
          <w:divBdr>
            <w:top w:val="none" w:sz="0" w:space="0" w:color="auto"/>
            <w:left w:val="none" w:sz="0" w:space="0" w:color="auto"/>
            <w:bottom w:val="none" w:sz="0" w:space="0" w:color="auto"/>
            <w:right w:val="none" w:sz="0" w:space="0" w:color="auto"/>
          </w:divBdr>
        </w:div>
      </w:divsChild>
    </w:div>
    <w:div w:id="1856268599">
      <w:bodyDiv w:val="1"/>
      <w:marLeft w:val="0"/>
      <w:marRight w:val="0"/>
      <w:marTop w:val="0"/>
      <w:marBottom w:val="0"/>
      <w:divBdr>
        <w:top w:val="none" w:sz="0" w:space="0" w:color="auto"/>
        <w:left w:val="none" w:sz="0" w:space="0" w:color="auto"/>
        <w:bottom w:val="none" w:sz="0" w:space="0" w:color="auto"/>
        <w:right w:val="none" w:sz="0" w:space="0" w:color="auto"/>
      </w:divBdr>
    </w:div>
    <w:div w:id="1924605361">
      <w:bodyDiv w:val="1"/>
      <w:marLeft w:val="0"/>
      <w:marRight w:val="0"/>
      <w:marTop w:val="0"/>
      <w:marBottom w:val="0"/>
      <w:divBdr>
        <w:top w:val="none" w:sz="0" w:space="0" w:color="auto"/>
        <w:left w:val="none" w:sz="0" w:space="0" w:color="auto"/>
        <w:bottom w:val="none" w:sz="0" w:space="0" w:color="auto"/>
        <w:right w:val="none" w:sz="0" w:space="0" w:color="auto"/>
      </w:divBdr>
    </w:div>
    <w:div w:id="1978491083">
      <w:bodyDiv w:val="1"/>
      <w:marLeft w:val="0"/>
      <w:marRight w:val="0"/>
      <w:marTop w:val="0"/>
      <w:marBottom w:val="0"/>
      <w:divBdr>
        <w:top w:val="none" w:sz="0" w:space="0" w:color="auto"/>
        <w:left w:val="none" w:sz="0" w:space="0" w:color="auto"/>
        <w:bottom w:val="none" w:sz="0" w:space="0" w:color="auto"/>
        <w:right w:val="none" w:sz="0" w:space="0" w:color="auto"/>
      </w:divBdr>
      <w:divsChild>
        <w:div w:id="842091365">
          <w:marLeft w:val="0"/>
          <w:marRight w:val="0"/>
          <w:marTop w:val="0"/>
          <w:marBottom w:val="0"/>
          <w:divBdr>
            <w:top w:val="none" w:sz="0" w:space="0" w:color="auto"/>
            <w:left w:val="none" w:sz="0" w:space="0" w:color="auto"/>
            <w:bottom w:val="none" w:sz="0" w:space="0" w:color="auto"/>
            <w:right w:val="none" w:sz="0" w:space="0" w:color="auto"/>
          </w:divBdr>
          <w:divsChild>
            <w:div w:id="2117365996">
              <w:marLeft w:val="0"/>
              <w:marRight w:val="0"/>
              <w:marTop w:val="100"/>
              <w:marBottom w:val="100"/>
              <w:divBdr>
                <w:top w:val="none" w:sz="0" w:space="0" w:color="auto"/>
                <w:left w:val="none" w:sz="0" w:space="0" w:color="auto"/>
                <w:bottom w:val="none" w:sz="0" w:space="0" w:color="auto"/>
                <w:right w:val="none" w:sz="0" w:space="0" w:color="auto"/>
              </w:divBdr>
              <w:divsChild>
                <w:div w:id="67581102">
                  <w:marLeft w:val="0"/>
                  <w:marRight w:val="0"/>
                  <w:marTop w:val="0"/>
                  <w:marBottom w:val="0"/>
                  <w:divBdr>
                    <w:top w:val="none" w:sz="0" w:space="0" w:color="auto"/>
                    <w:left w:val="none" w:sz="0" w:space="0" w:color="auto"/>
                    <w:bottom w:val="none" w:sz="0" w:space="0" w:color="auto"/>
                    <w:right w:val="none" w:sz="0" w:space="0" w:color="auto"/>
                  </w:divBdr>
                  <w:divsChild>
                    <w:div w:id="672992774">
                      <w:marLeft w:val="0"/>
                      <w:marRight w:val="0"/>
                      <w:marTop w:val="0"/>
                      <w:marBottom w:val="0"/>
                      <w:divBdr>
                        <w:top w:val="none" w:sz="0" w:space="0" w:color="auto"/>
                        <w:left w:val="none" w:sz="0" w:space="0" w:color="auto"/>
                        <w:bottom w:val="none" w:sz="0" w:space="0" w:color="auto"/>
                        <w:right w:val="none" w:sz="0" w:space="0" w:color="auto"/>
                      </w:divBdr>
                      <w:divsChild>
                        <w:div w:id="228926487">
                          <w:marLeft w:val="0"/>
                          <w:marRight w:val="0"/>
                          <w:marTop w:val="100"/>
                          <w:marBottom w:val="100"/>
                          <w:divBdr>
                            <w:top w:val="none" w:sz="0" w:space="0" w:color="auto"/>
                            <w:left w:val="none" w:sz="0" w:space="0" w:color="auto"/>
                            <w:bottom w:val="none" w:sz="0" w:space="0" w:color="auto"/>
                            <w:right w:val="none" w:sz="0" w:space="0" w:color="auto"/>
                          </w:divBdr>
                          <w:divsChild>
                            <w:div w:id="1112482185">
                              <w:marLeft w:val="0"/>
                              <w:marRight w:val="0"/>
                              <w:marTop w:val="0"/>
                              <w:marBottom w:val="0"/>
                              <w:divBdr>
                                <w:top w:val="none" w:sz="0" w:space="0" w:color="auto"/>
                                <w:left w:val="none" w:sz="0" w:space="0" w:color="auto"/>
                                <w:bottom w:val="none" w:sz="0" w:space="0" w:color="auto"/>
                                <w:right w:val="none" w:sz="0" w:space="0" w:color="auto"/>
                              </w:divBdr>
                              <w:divsChild>
                                <w:div w:id="1774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615313">
      <w:bodyDiv w:val="1"/>
      <w:marLeft w:val="0"/>
      <w:marRight w:val="0"/>
      <w:marTop w:val="0"/>
      <w:marBottom w:val="0"/>
      <w:divBdr>
        <w:top w:val="none" w:sz="0" w:space="0" w:color="auto"/>
        <w:left w:val="none" w:sz="0" w:space="0" w:color="auto"/>
        <w:bottom w:val="none" w:sz="0" w:space="0" w:color="auto"/>
        <w:right w:val="none" w:sz="0" w:space="0" w:color="auto"/>
      </w:divBdr>
      <w:divsChild>
        <w:div w:id="194196970">
          <w:marLeft w:val="0"/>
          <w:marRight w:val="0"/>
          <w:marTop w:val="0"/>
          <w:marBottom w:val="0"/>
          <w:divBdr>
            <w:top w:val="none" w:sz="0" w:space="0" w:color="auto"/>
            <w:left w:val="none" w:sz="0" w:space="0" w:color="auto"/>
            <w:bottom w:val="none" w:sz="0" w:space="0" w:color="auto"/>
            <w:right w:val="none" w:sz="0" w:space="0" w:color="auto"/>
          </w:divBdr>
          <w:divsChild>
            <w:div w:id="1747025268">
              <w:marLeft w:val="0"/>
              <w:marRight w:val="0"/>
              <w:marTop w:val="100"/>
              <w:marBottom w:val="100"/>
              <w:divBdr>
                <w:top w:val="none" w:sz="0" w:space="0" w:color="auto"/>
                <w:left w:val="none" w:sz="0" w:space="0" w:color="auto"/>
                <w:bottom w:val="none" w:sz="0" w:space="0" w:color="auto"/>
                <w:right w:val="none" w:sz="0" w:space="0" w:color="auto"/>
              </w:divBdr>
              <w:divsChild>
                <w:div w:id="640617736">
                  <w:marLeft w:val="0"/>
                  <w:marRight w:val="0"/>
                  <w:marTop w:val="0"/>
                  <w:marBottom w:val="0"/>
                  <w:divBdr>
                    <w:top w:val="none" w:sz="0" w:space="0" w:color="auto"/>
                    <w:left w:val="none" w:sz="0" w:space="0" w:color="auto"/>
                    <w:bottom w:val="none" w:sz="0" w:space="0" w:color="auto"/>
                    <w:right w:val="none" w:sz="0" w:space="0" w:color="auto"/>
                  </w:divBdr>
                  <w:divsChild>
                    <w:div w:id="1103916357">
                      <w:marLeft w:val="0"/>
                      <w:marRight w:val="0"/>
                      <w:marTop w:val="0"/>
                      <w:marBottom w:val="0"/>
                      <w:divBdr>
                        <w:top w:val="none" w:sz="0" w:space="0" w:color="auto"/>
                        <w:left w:val="none" w:sz="0" w:space="0" w:color="auto"/>
                        <w:bottom w:val="none" w:sz="0" w:space="0" w:color="auto"/>
                        <w:right w:val="none" w:sz="0" w:space="0" w:color="auto"/>
                      </w:divBdr>
                      <w:divsChild>
                        <w:div w:id="871765746">
                          <w:marLeft w:val="0"/>
                          <w:marRight w:val="0"/>
                          <w:marTop w:val="100"/>
                          <w:marBottom w:val="100"/>
                          <w:divBdr>
                            <w:top w:val="none" w:sz="0" w:space="0" w:color="auto"/>
                            <w:left w:val="none" w:sz="0" w:space="0" w:color="auto"/>
                            <w:bottom w:val="none" w:sz="0" w:space="0" w:color="auto"/>
                            <w:right w:val="none" w:sz="0" w:space="0" w:color="auto"/>
                          </w:divBdr>
                          <w:divsChild>
                            <w:div w:id="1192302979">
                              <w:marLeft w:val="0"/>
                              <w:marRight w:val="0"/>
                              <w:marTop w:val="0"/>
                              <w:marBottom w:val="0"/>
                              <w:divBdr>
                                <w:top w:val="none" w:sz="0" w:space="0" w:color="auto"/>
                                <w:left w:val="none" w:sz="0" w:space="0" w:color="auto"/>
                                <w:bottom w:val="none" w:sz="0" w:space="0" w:color="auto"/>
                                <w:right w:val="none" w:sz="0" w:space="0" w:color="auto"/>
                              </w:divBdr>
                              <w:divsChild>
                                <w:div w:id="11106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B1FB2-A788-4362-9E52-9405D42D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1816</Words>
  <Characters>10354</Characters>
  <Application>Microsoft Office Word</Application>
  <DocSecurity>0</DocSecurity>
  <Lines>86</Lines>
  <Paragraphs>24</Paragraphs>
  <ScaleCrop>false</ScaleCrop>
  <Company>Lenovo</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Dell</cp:lastModifiedBy>
  <cp:revision>4</cp:revision>
  <dcterms:created xsi:type="dcterms:W3CDTF">2019-09-03T08:18:00Z</dcterms:created>
  <dcterms:modified xsi:type="dcterms:W3CDTF">2019-09-05T02:23:00Z</dcterms:modified>
</cp:coreProperties>
</file>